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94AC2" w14:textId="388CA9CA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Конспект занятия </w:t>
      </w:r>
      <w:r>
        <w:rPr>
          <w:rFonts w:ascii="Times New Roman" w:hAnsi="Times New Roman" w:cs="Times New Roman"/>
          <w:sz w:val="28"/>
          <w:szCs w:val="28"/>
        </w:rPr>
        <w:t xml:space="preserve">педагога - </w:t>
      </w:r>
      <w:r w:rsidRPr="00164A3C">
        <w:rPr>
          <w:rFonts w:ascii="Times New Roman" w:hAnsi="Times New Roman" w:cs="Times New Roman"/>
          <w:sz w:val="28"/>
          <w:szCs w:val="28"/>
        </w:rPr>
        <w:t>психолога для средней группы (4–5 лет)</w:t>
      </w:r>
    </w:p>
    <w:p w14:paraId="3F65A2A2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293CAE" w14:textId="075A8593" w:rsidR="00164A3C" w:rsidRPr="00164A3C" w:rsidRDefault="00164A3C" w:rsidP="00164A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4A3C">
        <w:rPr>
          <w:rFonts w:ascii="Times New Roman" w:hAnsi="Times New Roman" w:cs="Times New Roman"/>
          <w:b/>
          <w:bCs/>
          <w:sz w:val="32"/>
          <w:szCs w:val="32"/>
        </w:rPr>
        <w:t>Тема: «Что такое хорошо и что такое плохо»</w:t>
      </w:r>
    </w:p>
    <w:p w14:paraId="32DF26FA" w14:textId="36C30E0D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64A3C">
        <w:rPr>
          <w:rFonts w:ascii="Times New Roman" w:hAnsi="Times New Roman" w:cs="Times New Roman"/>
          <w:sz w:val="28"/>
          <w:szCs w:val="28"/>
        </w:rPr>
        <w:t xml:space="preserve"> Формирование у детей нравственных представлений о социально одобряемых и неодобряемых поступках через анализ конкретных картинок.</w:t>
      </w:r>
    </w:p>
    <w:p w14:paraId="7A5CFB6E" w14:textId="73FEE4A8" w:rsidR="00164A3C" w:rsidRPr="00164A3C" w:rsidRDefault="00164A3C" w:rsidP="00164A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A3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C26B175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Учить различать «хорошие» и «плохие» поступки, объяснять свой выбор.</w:t>
      </w:r>
    </w:p>
    <w:p w14:paraId="5372B124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Развивать эмпатию, умение оценивать поведение персонажей.</w:t>
      </w:r>
    </w:p>
    <w:p w14:paraId="67961E57" w14:textId="1496FC5E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Воспитывать доброжелательность, опрятность, вежливость.</w:t>
      </w:r>
    </w:p>
    <w:p w14:paraId="5B98EE44" w14:textId="7F5C5505" w:rsidR="00164A3C" w:rsidRPr="00164A3C" w:rsidRDefault="00164A3C" w:rsidP="00164A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A3C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14F9991F" w14:textId="3BEF6749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Персонаж (</w:t>
      </w:r>
      <w:r>
        <w:rPr>
          <w:rFonts w:ascii="Times New Roman" w:hAnsi="Times New Roman" w:cs="Times New Roman"/>
          <w:sz w:val="28"/>
          <w:szCs w:val="28"/>
        </w:rPr>
        <w:t xml:space="preserve">игрушка </w:t>
      </w:r>
      <w:r w:rsidRPr="00164A3C">
        <w:rPr>
          <w:rFonts w:ascii="Times New Roman" w:hAnsi="Times New Roman" w:cs="Times New Roman"/>
          <w:sz w:val="28"/>
          <w:szCs w:val="28"/>
        </w:rPr>
        <w:t>Зайка который «не знает» правил).</w:t>
      </w:r>
    </w:p>
    <w:p w14:paraId="4673FBC0" w14:textId="222BFA06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· </w:t>
      </w:r>
      <w:r w:rsidR="00A56A22">
        <w:rPr>
          <w:rFonts w:ascii="Times New Roman" w:hAnsi="Times New Roman" w:cs="Times New Roman"/>
          <w:sz w:val="28"/>
          <w:szCs w:val="28"/>
        </w:rPr>
        <w:t>Два мольберта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45DCFDCE" w14:textId="391C0830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Набор картинок</w:t>
      </w:r>
      <w:r>
        <w:rPr>
          <w:rFonts w:ascii="Times New Roman" w:hAnsi="Times New Roman" w:cs="Times New Roman"/>
          <w:sz w:val="28"/>
          <w:szCs w:val="28"/>
        </w:rPr>
        <w:t xml:space="preserve"> (поступки детей), наглядно – дидактическое пособие Что такое «хорошо» и что такое «плохо».</w:t>
      </w:r>
    </w:p>
    <w:p w14:paraId="39D85036" w14:textId="3B1191E9" w:rsidR="00164A3C" w:rsidRPr="00164A3C" w:rsidRDefault="00164A3C" w:rsidP="00164A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A3C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5C696B89" w14:textId="633A83A7" w:rsidR="00164A3C" w:rsidRPr="00164A3C" w:rsidRDefault="00164A3C" w:rsidP="00164A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4A3C">
        <w:rPr>
          <w:rFonts w:ascii="Times New Roman" w:hAnsi="Times New Roman" w:cs="Times New Roman"/>
          <w:i/>
          <w:iCs/>
          <w:sz w:val="28"/>
          <w:szCs w:val="28"/>
        </w:rPr>
        <w:t xml:space="preserve">1. Организационный момент </w:t>
      </w:r>
    </w:p>
    <w:p w14:paraId="534F4CE5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Психолог показывает грустного Зайку:</w:t>
      </w:r>
    </w:p>
    <w:p w14:paraId="2741496E" w14:textId="68AA21F8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– «Ребята, Зайка совсем запутался. Он думает: если ударить друга – это весело, а умываться – скучно. Поможем ему разобраться, что ХОРОШО, а что ПЛОХО?»</w:t>
      </w:r>
    </w:p>
    <w:p w14:paraId="4790CA93" w14:textId="508D992F" w:rsidR="00164A3C" w:rsidRPr="00164A3C" w:rsidRDefault="00164A3C" w:rsidP="00164A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4A3C">
        <w:rPr>
          <w:rFonts w:ascii="Times New Roman" w:hAnsi="Times New Roman" w:cs="Times New Roman"/>
          <w:i/>
          <w:iCs/>
          <w:sz w:val="28"/>
          <w:szCs w:val="28"/>
        </w:rPr>
        <w:t xml:space="preserve">2. Объяснение правил </w:t>
      </w:r>
    </w:p>
    <w:p w14:paraId="6D6630CF" w14:textId="58B22EBE" w:rsid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1E2D2CF7" w14:textId="34532C09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Выясняй отношения мирно, не дерись</w:t>
      </w:r>
    </w:p>
    <w:p w14:paraId="586A7B50" w14:textId="34E25CAC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веди себя в транспорте</w:t>
      </w:r>
    </w:p>
    <w:p w14:paraId="7A17AE60" w14:textId="1934EC3B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Уступай старшим и маленьким место в транспорте</w:t>
      </w:r>
    </w:p>
    <w:p w14:paraId="19DFD56D" w14:textId="433B4C0A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 чистоту в общественных местах</w:t>
      </w:r>
    </w:p>
    <w:p w14:paraId="4A769B94" w14:textId="4E10415C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 улицу только на зеленый сигнал светофора</w:t>
      </w:r>
    </w:p>
    <w:p w14:paraId="31825E57" w14:textId="396C5958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обижай слабых, а защищай</w:t>
      </w:r>
    </w:p>
    <w:p w14:paraId="4AACE928" w14:textId="21162412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 правила личной гигиены</w:t>
      </w:r>
    </w:p>
    <w:p w14:paraId="69FBC363" w14:textId="64917D7F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Помогай родителям поддерживать чистоту и порядок в доме</w:t>
      </w:r>
    </w:p>
    <w:p w14:paraId="54B3EA51" w14:textId="3FDDA7FB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разбрасывай вещи в комнате</w:t>
      </w:r>
    </w:p>
    <w:p w14:paraId="5B465E86" w14:textId="4A710CDD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овощи и фрукты перед едой</w:t>
      </w:r>
    </w:p>
    <w:p w14:paraId="2CD3C309" w14:textId="3E815FC1" w:rsid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одевайся зимой</w:t>
      </w:r>
    </w:p>
    <w:p w14:paraId="0BDAC8C7" w14:textId="77E0D8F5" w:rsidR="00164A3C" w:rsidRPr="00164A3C" w:rsidRDefault="00164A3C" w:rsidP="00164A3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Бережно относись к природе</w:t>
      </w:r>
    </w:p>
    <w:p w14:paraId="27253D61" w14:textId="07F02D69" w:rsidR="00164A3C" w:rsidRPr="00164A3C" w:rsidRDefault="00164A3C" w:rsidP="00164A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4A3C">
        <w:rPr>
          <w:rFonts w:ascii="Times New Roman" w:hAnsi="Times New Roman" w:cs="Times New Roman"/>
          <w:i/>
          <w:iCs/>
          <w:sz w:val="28"/>
          <w:szCs w:val="28"/>
        </w:rPr>
        <w:t xml:space="preserve">3. Основная часть – разбор картинок </w:t>
      </w:r>
    </w:p>
    <w:p w14:paraId="3FFDE3D4" w14:textId="6A0E054A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Психолог поочерёдно показывает пары картинок (сначала хороший поступок, потом плохой – или наоборот). Обязательно спрашиваем: «Почему ты так думаешь?</w:t>
      </w:r>
      <w:r>
        <w:rPr>
          <w:rFonts w:ascii="Times New Roman" w:hAnsi="Times New Roman" w:cs="Times New Roman"/>
          <w:sz w:val="28"/>
          <w:szCs w:val="28"/>
        </w:rPr>
        <w:t xml:space="preserve"> Какие поступки заслуживают похвалы, а какие обижают и огорчают окружающих?»</w:t>
      </w:r>
    </w:p>
    <w:p w14:paraId="25C8241A" w14:textId="303C64B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Пары </w:t>
      </w:r>
      <w:r>
        <w:rPr>
          <w:rFonts w:ascii="Times New Roman" w:hAnsi="Times New Roman" w:cs="Times New Roman"/>
          <w:sz w:val="28"/>
          <w:szCs w:val="28"/>
        </w:rPr>
        <w:t>картинок</w:t>
      </w:r>
      <w:r w:rsidR="00B2411D">
        <w:rPr>
          <w:rFonts w:ascii="Times New Roman" w:hAnsi="Times New Roman" w:cs="Times New Roman"/>
          <w:sz w:val="28"/>
          <w:szCs w:val="28"/>
        </w:rPr>
        <w:t xml:space="preserve"> действий детей:</w:t>
      </w:r>
    </w:p>
    <w:p w14:paraId="0A1DCEB8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1. «Дружно играют» – «Дерутся»</w:t>
      </w:r>
    </w:p>
    <w:p w14:paraId="34901115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   · Вопрос: Какие дети на этой картинке? А на другой?</w:t>
      </w:r>
    </w:p>
    <w:p w14:paraId="15EC1ADD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   · Вывод: Дружить, играть вместе – хорошо. Драться – плохо, больно и обидно.</w:t>
      </w:r>
    </w:p>
    <w:p w14:paraId="1DCF47A9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2. «Уступают место в транспорте» – «Не уступают»</w:t>
      </w:r>
    </w:p>
    <w:p w14:paraId="33FCDACA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   · Вопрос: Кто здесь поступает вежливо? А кому стыдно?</w:t>
      </w:r>
    </w:p>
    <w:p w14:paraId="06623A4C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   · Вывод: Уступать место старшим, мамам с детьми – хорошо. Быть жадным на место – плохо.</w:t>
      </w:r>
    </w:p>
    <w:p w14:paraId="016330F5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3. «Чистят зубы, умываются» – «Грязные»</w:t>
      </w:r>
    </w:p>
    <w:p w14:paraId="5559D515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   · Вопрос: Какой ребёнок вам нравится? Почему?</w:t>
      </w:r>
    </w:p>
    <w:p w14:paraId="72507BAA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   · Вывод: Быть чистым, опрятным – хорошо (зубы не болят, никто не отвернётся). Ходить грязным – плохо.</w:t>
      </w:r>
    </w:p>
    <w:p w14:paraId="14A529CA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4. «Делятся игрушками» – «Отбирают игрушку»</w:t>
      </w:r>
    </w:p>
    <w:p w14:paraId="1F40D5C5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   · Вопрос: Что чувствует тот, у кого отобрали? А если поделился?</w:t>
      </w:r>
    </w:p>
    <w:p w14:paraId="3B321775" w14:textId="04D0084B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 xml:space="preserve">   · Вывод: Делиться – радость для двоих. Отбирать – обида и слёзы.</w:t>
      </w:r>
    </w:p>
    <w:p w14:paraId="13F6620D" w14:textId="3BDACCE2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Важно: психолог обращается к Зайке: «Запомнил? Хорошо – это когда… (дети хором повторяют)».</w:t>
      </w:r>
    </w:p>
    <w:p w14:paraId="4F52F99E" w14:textId="263AF068" w:rsidR="00164A3C" w:rsidRPr="00B2411D" w:rsidRDefault="00164A3C" w:rsidP="00164A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411D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proofErr w:type="spellStart"/>
      <w:r w:rsidRPr="00B2411D">
        <w:rPr>
          <w:rFonts w:ascii="Times New Roman" w:hAnsi="Times New Roman" w:cs="Times New Roman"/>
          <w:i/>
          <w:iCs/>
          <w:sz w:val="28"/>
          <w:szCs w:val="28"/>
        </w:rPr>
        <w:t>Физминутка</w:t>
      </w:r>
      <w:proofErr w:type="spellEnd"/>
      <w:r w:rsidRPr="00B2411D">
        <w:rPr>
          <w:rFonts w:ascii="Times New Roman" w:hAnsi="Times New Roman" w:cs="Times New Roman"/>
          <w:i/>
          <w:iCs/>
          <w:sz w:val="28"/>
          <w:szCs w:val="28"/>
        </w:rPr>
        <w:t xml:space="preserve"> «Оцени-ка» </w:t>
      </w:r>
    </w:p>
    <w:p w14:paraId="35CF7147" w14:textId="15BF290F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Психолог называет действие</w:t>
      </w:r>
      <w:r w:rsidR="00B2411D">
        <w:rPr>
          <w:rFonts w:ascii="Times New Roman" w:hAnsi="Times New Roman" w:cs="Times New Roman"/>
          <w:sz w:val="28"/>
          <w:szCs w:val="28"/>
        </w:rPr>
        <w:t>,</w:t>
      </w:r>
      <w:r w:rsidRPr="00164A3C">
        <w:rPr>
          <w:rFonts w:ascii="Times New Roman" w:hAnsi="Times New Roman" w:cs="Times New Roman"/>
          <w:sz w:val="28"/>
          <w:szCs w:val="28"/>
        </w:rPr>
        <w:t xml:space="preserve"> дети:</w:t>
      </w:r>
    </w:p>
    <w:p w14:paraId="723993C5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хлопают (хорошо)</w:t>
      </w:r>
    </w:p>
    <w:p w14:paraId="26C876BB" w14:textId="6196E9E8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топают (плохо)</w:t>
      </w:r>
    </w:p>
    <w:p w14:paraId="05FC4DFA" w14:textId="759851BA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Примеры:</w:t>
      </w:r>
    </w:p>
    <w:p w14:paraId="3B4827A4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Помыть руки перед едой – хлоп.</w:t>
      </w:r>
    </w:p>
    <w:p w14:paraId="5A25A4C7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Толкнуть девочку – топ.</w:t>
      </w:r>
    </w:p>
    <w:p w14:paraId="712F5D34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lastRenderedPageBreak/>
        <w:t>· Уступить место дедушке – хлоп.</w:t>
      </w:r>
    </w:p>
    <w:p w14:paraId="411777D8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Отобрать машинку – топ.</w:t>
      </w:r>
    </w:p>
    <w:p w14:paraId="3C5D7F4C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Улыбнуться другу – хлоп.</w:t>
      </w:r>
    </w:p>
    <w:p w14:paraId="38489768" w14:textId="6F8454B6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Назвать обидным словом – топ.</w:t>
      </w:r>
    </w:p>
    <w:p w14:paraId="1FEAD63C" w14:textId="6047BAB0" w:rsidR="00164A3C" w:rsidRPr="00B2411D" w:rsidRDefault="00164A3C" w:rsidP="00164A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411D">
        <w:rPr>
          <w:rFonts w:ascii="Times New Roman" w:hAnsi="Times New Roman" w:cs="Times New Roman"/>
          <w:i/>
          <w:iCs/>
          <w:sz w:val="28"/>
          <w:szCs w:val="28"/>
        </w:rPr>
        <w:t xml:space="preserve">5. Игра «Исправь ошибку» </w:t>
      </w:r>
    </w:p>
    <w:p w14:paraId="0F298A2D" w14:textId="2EF98F15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Психолог достаёт одну «плохую» картинку (например, «</w:t>
      </w:r>
      <w:r w:rsidR="00B2411D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164A3C">
        <w:rPr>
          <w:rFonts w:ascii="Times New Roman" w:hAnsi="Times New Roman" w:cs="Times New Roman"/>
          <w:sz w:val="28"/>
          <w:szCs w:val="28"/>
        </w:rPr>
        <w:t>отбирает игрушку»).</w:t>
      </w:r>
    </w:p>
    <w:p w14:paraId="5C7C1795" w14:textId="3AD1EAB9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– «Как сделать, чтобы стало хорошо? Что сказать? Что сделать?»</w:t>
      </w:r>
    </w:p>
    <w:p w14:paraId="143B5652" w14:textId="36F2DD30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Дети предлагают варианты:</w:t>
      </w:r>
    </w:p>
    <w:p w14:paraId="436B3439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«Извини, давай играть вместе».</w:t>
      </w:r>
    </w:p>
    <w:p w14:paraId="7DA8678A" w14:textId="1E1C5BFF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· «Вот тебе моя игрушка, а ты дай мне свою на время».</w:t>
      </w:r>
    </w:p>
    <w:p w14:paraId="4B290F9B" w14:textId="034D4318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Затем «исправляют» картинку «</w:t>
      </w:r>
      <w:r w:rsidR="00B2411D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164A3C">
        <w:rPr>
          <w:rFonts w:ascii="Times New Roman" w:hAnsi="Times New Roman" w:cs="Times New Roman"/>
          <w:sz w:val="28"/>
          <w:szCs w:val="28"/>
        </w:rPr>
        <w:t xml:space="preserve">дерутся» – показывают </w:t>
      </w:r>
      <w:proofErr w:type="spellStart"/>
      <w:r w:rsidRPr="00164A3C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Pr="00164A3C">
        <w:rPr>
          <w:rFonts w:ascii="Times New Roman" w:hAnsi="Times New Roman" w:cs="Times New Roman"/>
          <w:sz w:val="28"/>
          <w:szCs w:val="28"/>
        </w:rPr>
        <w:t xml:space="preserve"> («Мирись, мирись и больше не дерись», погладить друг друга по голове).</w:t>
      </w:r>
    </w:p>
    <w:p w14:paraId="56DFE9B1" w14:textId="78072241" w:rsidR="00164A3C" w:rsidRPr="00B2411D" w:rsidRDefault="00164A3C" w:rsidP="00164A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411D">
        <w:rPr>
          <w:rFonts w:ascii="Times New Roman" w:hAnsi="Times New Roman" w:cs="Times New Roman"/>
          <w:i/>
          <w:iCs/>
          <w:sz w:val="28"/>
          <w:szCs w:val="28"/>
        </w:rPr>
        <w:t xml:space="preserve">6. Заключение. Рефлексия «Секрет хорошего поступка» </w:t>
      </w:r>
    </w:p>
    <w:p w14:paraId="671505AA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– «Зайка, теперь ты понял?»</w:t>
      </w:r>
    </w:p>
    <w:p w14:paraId="59A1DB96" w14:textId="44B9FF50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Зайка (голосом психолога): «Да! Хорошо – это дружить, умываться, уступать и делиться. А плохо – драться, быть грязнулей и отбирать. Спасибо!»</w:t>
      </w:r>
    </w:p>
    <w:p w14:paraId="3171EFFF" w14:textId="77777777" w:rsidR="00164A3C" w:rsidRPr="00B2411D" w:rsidRDefault="00164A3C" w:rsidP="00164A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411D">
        <w:rPr>
          <w:rFonts w:ascii="Times New Roman" w:hAnsi="Times New Roman" w:cs="Times New Roman"/>
          <w:i/>
          <w:iCs/>
          <w:sz w:val="28"/>
          <w:szCs w:val="28"/>
        </w:rPr>
        <w:t>Рефлексия для детей:</w:t>
      </w:r>
    </w:p>
    <w:p w14:paraId="7B10CFB1" w14:textId="77777777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– «Какое правило вы запомнили сегодня? Кто хочет рассказать?» (спросить 2–3 детей).</w:t>
      </w:r>
    </w:p>
    <w:p w14:paraId="4F7106AD" w14:textId="2E8488E3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– «Давайте пообещаем Зайке: сегодня вечером я сделаю хотя бы одно доброе дело».</w:t>
      </w:r>
    </w:p>
    <w:p w14:paraId="6F89E51E" w14:textId="496CB926" w:rsidR="00164A3C" w:rsidRPr="00164A3C" w:rsidRDefault="00164A3C" w:rsidP="00164A3C">
      <w:pPr>
        <w:jc w:val="both"/>
        <w:rPr>
          <w:rFonts w:ascii="Times New Roman" w:hAnsi="Times New Roman" w:cs="Times New Roman"/>
          <w:sz w:val="28"/>
          <w:szCs w:val="28"/>
        </w:rPr>
      </w:pPr>
      <w:r w:rsidRPr="00164A3C">
        <w:rPr>
          <w:rFonts w:ascii="Times New Roman" w:hAnsi="Times New Roman" w:cs="Times New Roman"/>
          <w:sz w:val="28"/>
          <w:szCs w:val="28"/>
        </w:rPr>
        <w:t>Ритуал прощания: встаём в круг</w:t>
      </w:r>
      <w:r w:rsidR="00B2411D">
        <w:rPr>
          <w:rFonts w:ascii="Times New Roman" w:hAnsi="Times New Roman" w:cs="Times New Roman"/>
          <w:sz w:val="28"/>
          <w:szCs w:val="28"/>
        </w:rPr>
        <w:t xml:space="preserve"> </w:t>
      </w:r>
      <w:r w:rsidRPr="00164A3C">
        <w:rPr>
          <w:rFonts w:ascii="Times New Roman" w:hAnsi="Times New Roman" w:cs="Times New Roman"/>
          <w:sz w:val="28"/>
          <w:szCs w:val="28"/>
        </w:rPr>
        <w:t>и говорим: «Я – молодец! Я – добрый!» (можно хором).</w:t>
      </w:r>
    </w:p>
    <w:p w14:paraId="418D3BEA" w14:textId="23314EB8" w:rsidR="00B22CE4" w:rsidRPr="00164A3C" w:rsidRDefault="00B22CE4" w:rsidP="00164A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2CE4" w:rsidRPr="0016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C6D69"/>
    <w:multiLevelType w:val="hybridMultilevel"/>
    <w:tmpl w:val="8A6C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3C"/>
    <w:rsid w:val="00164A3C"/>
    <w:rsid w:val="001A7065"/>
    <w:rsid w:val="007A3469"/>
    <w:rsid w:val="00A56A22"/>
    <w:rsid w:val="00B22CE4"/>
    <w:rsid w:val="00B2411D"/>
    <w:rsid w:val="00C05FFB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3BF4"/>
  <w15:chartTrackingRefBased/>
  <w15:docId w15:val="{9D62841D-8DBD-4F01-9CBB-20704AC6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A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A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A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A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A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A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A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2026-04-20T07:46:00Z</dcterms:created>
  <dcterms:modified xsi:type="dcterms:W3CDTF">2026-04-21T15:43:00Z</dcterms:modified>
</cp:coreProperties>
</file>