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05" w:rsidRDefault="00CD3705" w:rsidP="000F636C">
      <w:pPr>
        <w:spacing w:after="0" w:line="240" w:lineRule="auto"/>
        <w:ind w:firstLine="709"/>
        <w:jc w:val="center"/>
        <w:rPr>
          <w:rFonts w:ascii="Times New Roman" w:hAnsi="Times New Roman" w:cs="Times New Roman"/>
          <w:b/>
          <w:bCs/>
          <w:sz w:val="26"/>
          <w:szCs w:val="26"/>
        </w:rPr>
      </w:pPr>
      <w:bookmarkStart w:id="0" w:name="_GoBack"/>
      <w:r w:rsidRPr="00CD3705">
        <w:rPr>
          <w:rFonts w:ascii="Times New Roman" w:hAnsi="Times New Roman" w:cs="Times New Roman"/>
          <w:b/>
          <w:bCs/>
          <w:sz w:val="26"/>
          <w:szCs w:val="26"/>
        </w:rPr>
        <w:t>Игры на фор</w:t>
      </w:r>
      <w:r w:rsidR="00AE7D17">
        <w:rPr>
          <w:rFonts w:ascii="Times New Roman" w:hAnsi="Times New Roman" w:cs="Times New Roman"/>
          <w:b/>
          <w:bCs/>
          <w:sz w:val="26"/>
          <w:szCs w:val="26"/>
        </w:rPr>
        <w:t xml:space="preserve">мирование толерантности у детей </w:t>
      </w:r>
      <w:r w:rsidRPr="00CD3705">
        <w:rPr>
          <w:rFonts w:ascii="Times New Roman" w:hAnsi="Times New Roman" w:cs="Times New Roman"/>
          <w:b/>
          <w:bCs/>
          <w:sz w:val="26"/>
          <w:szCs w:val="26"/>
        </w:rPr>
        <w:t>дошкольного возраста.</w:t>
      </w:r>
    </w:p>
    <w:bookmarkEnd w:id="0"/>
    <w:p w:rsidR="000F636C" w:rsidRPr="00CD3705" w:rsidRDefault="000F636C" w:rsidP="000F636C">
      <w:pPr>
        <w:spacing w:after="0" w:line="240" w:lineRule="auto"/>
        <w:ind w:firstLine="709"/>
        <w:jc w:val="center"/>
        <w:rPr>
          <w:rFonts w:ascii="Times New Roman" w:hAnsi="Times New Roman" w:cs="Times New Roman"/>
          <w:sz w:val="26"/>
          <w:szCs w:val="26"/>
        </w:rPr>
      </w:pP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Толерантность - это уважение, принятие и правильное понимание богато</w:t>
      </w:r>
      <w:r w:rsidRPr="00CD3705">
        <w:rPr>
          <w:rFonts w:ascii="Times New Roman" w:hAnsi="Times New Roman" w:cs="Times New Roman"/>
          <w:sz w:val="26"/>
          <w:szCs w:val="26"/>
        </w:rPr>
        <w:softHyphen/>
        <w:t>го многообразия культур нашего мира, форм самовыражения и способов проявления человеческой индивидуальности.</w:t>
      </w:r>
    </w:p>
    <w:p w:rsid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Проявлять толерантность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Толерантность - глобальная проблема, и наиболее эффективным способом ее формирования у подрастающего поколения является воспитание. В дошкольном возрасте воспитание и развитие происходит во время игр.  Правильно подобранные игры, являясь основным видом деятельности у детей дошкольного возраста, позволяют воспитывать толерантные взаимоотношения среди детей и взрослых.</w:t>
      </w:r>
    </w:p>
    <w:p w:rsidR="000F636C" w:rsidRPr="00CD3705" w:rsidRDefault="000F636C" w:rsidP="00CD3705">
      <w:pPr>
        <w:spacing w:after="0" w:line="240" w:lineRule="auto"/>
        <w:ind w:firstLine="709"/>
        <w:jc w:val="both"/>
        <w:rPr>
          <w:rFonts w:ascii="Times New Roman" w:hAnsi="Times New Roman" w:cs="Times New Roman"/>
          <w:sz w:val="26"/>
          <w:szCs w:val="26"/>
        </w:rPr>
      </w:pPr>
    </w:p>
    <w:p w:rsid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К играм на развитие толерантных взаимоотношений относятся:</w:t>
      </w:r>
    </w:p>
    <w:p w:rsidR="000F636C" w:rsidRPr="00CD3705" w:rsidRDefault="000F636C" w:rsidP="00CD3705">
      <w:pPr>
        <w:spacing w:after="0" w:line="240" w:lineRule="auto"/>
        <w:ind w:firstLine="709"/>
        <w:jc w:val="both"/>
        <w:rPr>
          <w:rFonts w:ascii="Times New Roman" w:hAnsi="Times New Roman" w:cs="Times New Roman"/>
          <w:sz w:val="26"/>
          <w:szCs w:val="26"/>
        </w:rPr>
      </w:pP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"Мировое приветствие".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Приветствовать детей без слов принятыми в различных странах способами: Россия - объятие и троекратное лобызание поочередно в обе щеки. Китай - легкий поклон со скрещенными на груди руками. Франция - рукопожатие и поцелуй в обе щеки. Индия - легкий поклон, ладони вытянуты по бокам. Япония - легкий поклон, руки и ладони вытянуты по бокам. Испания - поцелуй в щеки, ладони лежат на предплечьях партнера. Германия - простое рукопожатие и взгляд в глаза. Малайзия - мягкое рукопожатие обеими руками, касание только кончиками пальцев. Эскимосская традиция - потереться друг о друга носами.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"Я - хороший, ты - хороший"</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находятся в кругу, у ведущего в руке мяч. Ведущий подбрасывает мяч вверх и называет какое-нибудь свое положительное качество. Затем кидает мяч другому ребенку, и ребёнок называет положительное качество, которое он знает. Мяч, должен побывать у всех. (Это упражнение можно предложить воспитателям, немного усложнив его - нужно называть положительные качества, которые начинаются на первую букву имени человека.)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"Приветствие без слов"</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Приветствовать всех окружающих без слов с помощью мимики и жестов, при этом четко выполняя команды ведущего. Возможные команды: поздороваться глазами; поздороваться мизинцами; поздороваться пятками; поздороваться ушами и т.д.</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"Настроение"</w:t>
      </w:r>
    </w:p>
    <w:p w:rsid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Эта игра развивает фантазию, воображение, готовность экспериментировать с образом своего "Я". "Начните с детьми ходить по группе, выражая свое настроение походкой, а затем по команде выразите другое настроение походкой. Например, можно представить, что ты совсем без сил, или очень весёлый, теперь очень пугливый человек и</w:t>
      </w:r>
      <w:r w:rsidR="000F636C">
        <w:rPr>
          <w:rFonts w:ascii="Times New Roman" w:hAnsi="Times New Roman" w:cs="Times New Roman"/>
          <w:sz w:val="26"/>
          <w:szCs w:val="26"/>
        </w:rPr>
        <w:t xml:space="preserve"> </w:t>
      </w:r>
      <w:r w:rsidRPr="00CD3705">
        <w:rPr>
          <w:rFonts w:ascii="Times New Roman" w:hAnsi="Times New Roman" w:cs="Times New Roman"/>
          <w:sz w:val="26"/>
          <w:szCs w:val="26"/>
        </w:rPr>
        <w:t>т.д.</w:t>
      </w: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0F636C" w:rsidRPr="00CD3705" w:rsidRDefault="000F636C" w:rsidP="00CD3705">
      <w:pPr>
        <w:spacing w:after="0" w:line="240" w:lineRule="auto"/>
        <w:ind w:firstLine="709"/>
        <w:jc w:val="both"/>
        <w:rPr>
          <w:rFonts w:ascii="Times New Roman" w:hAnsi="Times New Roman" w:cs="Times New Roman"/>
          <w:sz w:val="26"/>
          <w:szCs w:val="26"/>
        </w:rPr>
      </w:pPr>
    </w:p>
    <w:p w:rsidR="000F636C" w:rsidRPr="000F636C" w:rsidRDefault="00CD3705" w:rsidP="000F636C">
      <w:pPr>
        <w:spacing w:after="0" w:line="240" w:lineRule="auto"/>
        <w:ind w:firstLine="709"/>
        <w:jc w:val="both"/>
        <w:rPr>
          <w:rFonts w:ascii="Times New Roman" w:hAnsi="Times New Roman" w:cs="Times New Roman"/>
          <w:b/>
          <w:bCs/>
          <w:sz w:val="26"/>
          <w:szCs w:val="26"/>
        </w:rPr>
      </w:pPr>
      <w:r w:rsidRPr="00CD3705">
        <w:rPr>
          <w:rFonts w:ascii="Times New Roman" w:hAnsi="Times New Roman" w:cs="Times New Roman"/>
          <w:b/>
          <w:bCs/>
          <w:sz w:val="26"/>
          <w:szCs w:val="26"/>
        </w:rPr>
        <w:t>Игра "Моя семья"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lastRenderedPageBreak/>
        <w:t>Возможность время от времени рассказывать о своей семье является еще одним источником здорового самоуважения человека. Можно предложить детям принести фотографии своей семьи или нарисовать членов своей семьи, а затем рассказать о них</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"Обмен ролями"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Участникам предлагается объединиться в группы: в пары - один участник играет роль родителя, другой роль ребенка. Каждой группе предлагается установить диалог при разрешении проблемной ситуации. При этом необходимо придерживаться своей роли. Пример ситуации: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Просьба ребенка о покупке игрушки. Подрался с другим ребенком и т.</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«Добрый ангел»</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xml:space="preserve">Заранее необходимо приготовить по одной карточке для каждого ребенка. Каждый участник пишет свое имя на карточке, если дети еще не могут написать свое имя, то можно использовать маленькие фотографии детей, наклеенные на карточки. Затем карточки складываются в один непрозрачный мешок. Игроки вытаскивают из мешочка по одной карточке с именем или изображением </w:t>
      </w:r>
      <w:proofErr w:type="spellStart"/>
      <w:r w:rsidRPr="00CD3705">
        <w:rPr>
          <w:rFonts w:ascii="Times New Roman" w:hAnsi="Times New Roman" w:cs="Times New Roman"/>
          <w:sz w:val="26"/>
          <w:szCs w:val="26"/>
        </w:rPr>
        <w:t>одногруппника</w:t>
      </w:r>
      <w:proofErr w:type="spellEnd"/>
      <w:r w:rsidRPr="00CD3705">
        <w:rPr>
          <w:rFonts w:ascii="Times New Roman" w:hAnsi="Times New Roman" w:cs="Times New Roman"/>
          <w:sz w:val="26"/>
          <w:szCs w:val="26"/>
        </w:rPr>
        <w:t>. Имена, написанные на карточке, не произносятся. Задача каждого участника в том, что он в течение недели должен стать "добрым ангелом" для того ребенка, чье имя указано на карточке. Необходимо сделать какое-либо доброе дело, сюрприз так, чтобы не выдать себя. В конце недели подводятся итоги:</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Кто был твоим "добрым ангелом"? Приятно ли было принимать подарки? Сложно ли было подарки делать самому?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«Имена».</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Педагог по очереди спрашивает у детей: «Как можно изменить твоё имя? Как тебя ласково зовут дома? Как бы ты хотел, чтобы тебя называли?»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«Узнай, про кого расскажу».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Педагог описывает внешность кого-либо из ребят, а дети, разглядывая себя в большом зеркале, угадывают, о ком идёт речь.</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 Игра «Похвали себя»</w:t>
      </w:r>
      <w:r w:rsidRPr="00CD3705">
        <w:rPr>
          <w:rFonts w:ascii="Times New Roman" w:hAnsi="Times New Roman" w:cs="Times New Roman"/>
          <w:sz w:val="26"/>
          <w:szCs w:val="26"/>
        </w:rPr>
        <w:t>.</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сидят в кругу, у педагога в руках мяч. Воспитатель предлагает детям, передавая мяч по кругу, похвалить себя. Хвалить можно за красоту, хорошие поступки, хорошие черты характера (привести пример: я добрый, отзывчивый, ласковый и т. п.). После игры — обсуждение: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Легко ли было хвалить себя?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Кого вам легче хвалить, себя или других?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Кто вас хвалит?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Что вы чувствуете, когда вас хвалят? -      </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Вы любите хвалить других?</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 Игра «Домино».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Первый участник (желательно — ведущий) становится в центр и называет две свои характеристики — «С одной стороны, я ношу очки, с другой — люблю мороженое». Участник, который тоже носит очки или тоже любит мороженое подходит к первому участнику и берет его за руку, говоря, например, «С одной стороны, я люблю мороженое, с другой стороны — у меня есть собака». Игра продолжается, пока все участники не станут частью домино. Возможны вариации в самом построении домино — можно построить круг или типичную «доминошную» структуру, участники могут браться за руки, обниматься, стоять или лежать на полу, и т. д.</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lastRenderedPageBreak/>
        <w:t>Вопросы для обсуждения: что нового узнали друг о друге; что чувствовали, когда узнавали, что кто-то в группе похож на них; что чувствовали, когда узнавали, что кто-то на них не похож; хорошо или плохо, что в группе есть столько разных людей. Почему?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 Игра «Все мы разные».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Дети становятся в две шеренги так, чтобы один ребёнок стоял напротив другого. Воспитатель: «Ты на друга посмотри, в чём различия назови». Дети по очереди должны назвать одно отличие себя от ребёнка, стоящего напротив в другой шеренге. Например, «У меня синее платье, а у Саши серая футболка; у меня косички, а у Ксюши стрижка; у меня красный бант, а у Серёжи нет банта». Сначала говорят дети, стоящие в одной шеренге, потом — в другой.</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«Все мы похожи».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Проводится так же, как игра «Все мы разные», но дети называют общее между собой и другом. Например: «Мне сегодня было весело и Катя сегодня смеялась; у меня короткая стрижка и у Севы тоже; у меня есть брат и у Алисы тоже»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«Фисташки».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Раздать детям по две фисташки в скорлупе и попросить пока их не есть и не снимать скорлупу. Важно, чтобы упражнение проходило в спокойной, слегка «магической» атмосфере. Попросить детей ответить на следующие вопросы:</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Какие фисташки на ощупь? - А какие люди на ощупь?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-Как бы вы описали скорлупу?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А как бы вы описали человеческое тело?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У фисташек одинаковые размер и форма?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-А у людей одинаковые размер и форма?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Фисташки одного цвета?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-А люди одного цвета?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-Есть ли на фисташках трещины или он чуть-чуть расколоты?</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А люди могут ломаться и трескаться?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Откройте фисташки. Изнутри они другие, чем снаружи? В чем различия?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-А люди отличаются внутри и снаружи?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-Съешьте фисташки. Какие они на вкус?</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-Можно ли сказать, что у человека есть вкус?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-Плохо ли делить фисташки на плохие и хорошие?</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-А можно ли поступать так с людьми?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«Я тоже».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Попросите детей подумать о чем-то, что отличает их от всех остальных в группе. Ребёнок говорит, например, «У меня пять братьев и сестер». Если никто в группе не может сказать: «Я тоже» или «У меня тоже», участник получает 1 балл, если же кто-то из группы может сказать: «Я тоже», то ход переходит к этому участнику. В конце игры подсчитываются баллы (можно давать детям фишки). Хорошо, если педагог также участвует в упражнении, и своими репликами переводит разговор с внешних характеристик на более внутренние, а также на другие различия.</w:t>
      </w:r>
    </w:p>
    <w:p w:rsidR="000F636C"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Обсуждение: Хорошо ли быть особенным?  Каждый ли человек особенный. Почему?</w:t>
      </w:r>
    </w:p>
    <w:p w:rsidR="000F636C" w:rsidRDefault="000F636C" w:rsidP="000F636C">
      <w:pPr>
        <w:spacing w:after="0" w:line="240" w:lineRule="auto"/>
        <w:ind w:firstLine="709"/>
        <w:jc w:val="both"/>
        <w:rPr>
          <w:rFonts w:ascii="Times New Roman" w:hAnsi="Times New Roman" w:cs="Times New Roman"/>
          <w:sz w:val="26"/>
          <w:szCs w:val="26"/>
        </w:rPr>
      </w:pP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«Большие и маленькие».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lastRenderedPageBreak/>
        <w:t> Возраст — любой. Для более старших детей использовать более сложные критерии (вместо «высокий» — «веселый», и т. д.)</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Во время выполнения заданий запрещается разговаривать.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Проведите воображаемую черту посреди комнаты или воспользуйтесь каким-либо предметом, например, верёвкой. Встаньте на этой черте.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Теперь скажите: «Пусть все высокие встанут справа, а низкие — слева».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Повторите ту же процедуру, разделив, например, тех, кто рисует хорошо и тех, кто рисует плохо.  Придумайте еще несколько критериев. После этого попросите детей выстроиться по росту без слов.</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Обсуждение должно концентрироваться на мысли, что обычно бывает невозможно разделить людей на две группы по какому-то признаку. Нет «высоких» и «низких». Все зависит от ситуации или от того человека, который делает выводы. Наклеивание «ярлыков» часто мешает дружбе.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«А я считаю»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Проведите посреди помещения воображаемую черту.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С одной стороны, повесьте нарисованный на бумаге плюс («согласен»), с другой — минус («не согласен»). Сама черта означает отсутствие мнения.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Объясните участникам, что вы будете зачитывать им утверждения. Те, кто согласен встанет на сторону «плюса», а те, кто не согласен — на сторону «минуса». Участники, которые не могут определиться, становятся посередине, но при этом они лишаются права высказаться. Вот примеры: лучше играть в футбол, чем кататься на коньках. Играть «в компьютер» веселее, чем смотреть телевизор. Весна лучше осени.    Самый классный мультик — «Маша и медведь».   Самое прекрасное домашнее животное — кошка. Обсуждение: Кто был прав в каждом случае? Был ли кто-нибудь прав вообще? Можно ли сказать, что у людей могут быть различные мнения? Были ли случаи, когда кто-то из участников оказывался в меньшинстве? Что они чувствовали? Им это нравилось? Хотелось ли им поменять мнение? Как вы относитесь к человеку, с мнением которого вы не согласны? Хорошо или плохо иметь собственное мнение?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«Надо договориться»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Детям предлагается сыграть в очень простую игру. Необходимо сосчитать до десяти, но сделать это должна вся группа. Первый участник говорит «один», второй — «два», и т. д. Есть только одна проблема — если участники произнесут число одновременно — группа начинает сначала. В течение всей игры запрещены любые разговоры.</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Обсуждение: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как началась игра?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чего хотелось каждому сначала?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почему сначала ничего не получалось -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как удалось досчитать до десяти? -    </w:t>
      </w:r>
    </w:p>
    <w:p w:rsid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  чему нас учит эта игра?</w:t>
      </w: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0F636C" w:rsidRDefault="000F636C" w:rsidP="00CD3705">
      <w:pPr>
        <w:spacing w:after="0" w:line="240" w:lineRule="auto"/>
        <w:ind w:firstLine="709"/>
        <w:jc w:val="both"/>
        <w:rPr>
          <w:rFonts w:ascii="Times New Roman" w:hAnsi="Times New Roman" w:cs="Times New Roman"/>
          <w:sz w:val="26"/>
          <w:szCs w:val="26"/>
        </w:rPr>
      </w:pPr>
    </w:p>
    <w:p w:rsidR="00CD3705" w:rsidRPr="00CD3705" w:rsidRDefault="00CD3705" w:rsidP="000F636C">
      <w:pPr>
        <w:spacing w:after="0" w:line="240" w:lineRule="auto"/>
        <w:jc w:val="both"/>
        <w:rPr>
          <w:rFonts w:ascii="Times New Roman" w:hAnsi="Times New Roman" w:cs="Times New Roman"/>
          <w:sz w:val="26"/>
          <w:szCs w:val="26"/>
        </w:rPr>
      </w:pP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 Игра «Давай поговорим</w:t>
      </w:r>
      <w:r w:rsidRPr="00CD3705">
        <w:rPr>
          <w:rFonts w:ascii="Times New Roman" w:hAnsi="Times New Roman" w:cs="Times New Roman"/>
          <w:sz w:val="26"/>
          <w:szCs w:val="26"/>
        </w:rPr>
        <w:t>».</w:t>
      </w:r>
    </w:p>
    <w:p w:rsidR="00CD3705" w:rsidRPr="00CD3705" w:rsidRDefault="000F636C" w:rsidP="000F636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И</w:t>
      </w:r>
      <w:r w:rsidR="00CD3705" w:rsidRPr="00CD3705">
        <w:rPr>
          <w:rFonts w:ascii="Times New Roman" w:hAnsi="Times New Roman" w:cs="Times New Roman"/>
          <w:sz w:val="26"/>
          <w:szCs w:val="26"/>
        </w:rPr>
        <w:t>грают взрослый и ребенок (или дети). Взрослый начинает игру словами: «Давай поговорим. Я бы хотел стать ... (волшебником, волком, маленьким ребенком). Как ты думаешь, почему?». Ребенок высказывает предположение и завязывается беседа. В конце можно спросить,</w:t>
      </w:r>
      <w:r>
        <w:rPr>
          <w:rFonts w:ascii="Times New Roman" w:hAnsi="Times New Roman" w:cs="Times New Roman"/>
          <w:sz w:val="26"/>
          <w:szCs w:val="26"/>
        </w:rPr>
        <w:t xml:space="preserve"> </w:t>
      </w:r>
      <w:r w:rsidR="00CD3705" w:rsidRPr="00CD3705">
        <w:rPr>
          <w:rFonts w:ascii="Times New Roman" w:hAnsi="Times New Roman" w:cs="Times New Roman"/>
          <w:sz w:val="26"/>
          <w:szCs w:val="26"/>
        </w:rPr>
        <w:t xml:space="preserve">кем бы хотел стать ребенок, но нельзя давать оценок его желанию и нельзя настаивать на ответе, если он не хочет по каким-либо </w:t>
      </w:r>
      <w:proofErr w:type="gramStart"/>
      <w:r w:rsidR="00CD3705" w:rsidRPr="00CD3705">
        <w:rPr>
          <w:rFonts w:ascii="Times New Roman" w:hAnsi="Times New Roman" w:cs="Times New Roman"/>
          <w:sz w:val="26"/>
          <w:szCs w:val="26"/>
        </w:rPr>
        <w:t>причинам</w:t>
      </w:r>
      <w:proofErr w:type="gramEnd"/>
      <w:r w:rsidR="00CD3705" w:rsidRPr="00CD3705">
        <w:rPr>
          <w:rFonts w:ascii="Times New Roman" w:hAnsi="Times New Roman" w:cs="Times New Roman"/>
          <w:sz w:val="26"/>
          <w:szCs w:val="26"/>
        </w:rPr>
        <w:t xml:space="preserve"> признаться. Эта игра полезна для замкнутых и застенчивых, так как в игровой форме учит ребенка не бояться общения, ставит в ситуацию необходимости вступления в контакт. На начальных этапах дети могут отказываться задавать вопросы или вступать в игру. Тогда инициативу на себя должен взять взрослый. Важный момент! В игре взрослый должен находиться на одном уровне с ребенком, а в случае трудностей — ниже него.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«Ладонь в ладонь».</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становятся парами, прижимая правую ладонь к левой ладони и</w:t>
      </w:r>
      <w:r w:rsidR="000F636C">
        <w:rPr>
          <w:rFonts w:ascii="Times New Roman" w:hAnsi="Times New Roman" w:cs="Times New Roman"/>
          <w:sz w:val="26"/>
          <w:szCs w:val="26"/>
        </w:rPr>
        <w:t xml:space="preserve"> </w:t>
      </w:r>
      <w:r w:rsidRPr="00CD3705">
        <w:rPr>
          <w:rFonts w:ascii="Times New Roman" w:hAnsi="Times New Roman" w:cs="Times New Roman"/>
          <w:sz w:val="26"/>
          <w:szCs w:val="26"/>
        </w:rPr>
        <w:t>левую ладонь к правой ладони друга. Соединенные, таким образом, они должны передвигаться по комнате, обходя различные препятствия: стол, стулья, кровать, реку (в виде детской железной дороги) и т. д.</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напомнить, что ладони разжимать нельзя.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«Клеевой ручеёк».</w:t>
      </w:r>
    </w:p>
    <w:p w:rsidR="00CD3705" w:rsidRPr="00CD3705" w:rsidRDefault="000F636C" w:rsidP="00CD370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w:t>
      </w:r>
      <w:r w:rsidR="00CD3705" w:rsidRPr="00CD3705">
        <w:rPr>
          <w:rFonts w:ascii="Times New Roman" w:hAnsi="Times New Roman" w:cs="Times New Roman"/>
          <w:sz w:val="26"/>
          <w:szCs w:val="26"/>
        </w:rPr>
        <w:t>еред игрой воспитатель беседует с детьми о дружбе и взаимопомощи, о том, что сообща можно преодолеть любые препятствия.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встают друг за другом и держатся за плечи впереди стоящего. В таком положении они преодолевают различные препятствия.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 Подняться и сойти со стула.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2. Проползти под столом.</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3. Обогнуть «широкое озеро».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4. Пробраться через «дремучий лес».</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5. Спрятаться от диких животных.</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Непременное условие для ребят: на протяжении всей игры они не должны</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отцепляться друг от друга.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«Слепец и поводырь».</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По окончанию игры воспитатель просит ребят ответить, кто чувствовал себя</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надёжно и уверенно, у кого было желание полностью довериться своему</w:t>
      </w:r>
      <w:r w:rsidR="000F636C">
        <w:rPr>
          <w:rFonts w:ascii="Times New Roman" w:hAnsi="Times New Roman" w:cs="Times New Roman"/>
          <w:sz w:val="26"/>
          <w:szCs w:val="26"/>
        </w:rPr>
        <w:t xml:space="preserve"> </w:t>
      </w:r>
      <w:r w:rsidRPr="00CD3705">
        <w:rPr>
          <w:rFonts w:ascii="Times New Roman" w:hAnsi="Times New Roman" w:cs="Times New Roman"/>
          <w:sz w:val="26"/>
          <w:szCs w:val="26"/>
        </w:rPr>
        <w:t>товарищу. Почему?</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 Игра «Подарок на всех».</w:t>
      </w:r>
    </w:p>
    <w:p w:rsid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CD3705">
        <w:rPr>
          <w:rFonts w:ascii="Times New Roman" w:hAnsi="Times New Roman" w:cs="Times New Roman"/>
          <w:sz w:val="26"/>
          <w:szCs w:val="26"/>
        </w:rPr>
        <w:t>Семицветик</w:t>
      </w:r>
      <w:proofErr w:type="spellEnd"/>
      <w:r w:rsidRPr="00CD3705">
        <w:rPr>
          <w:rFonts w:ascii="Times New Roman" w:hAnsi="Times New Roman" w:cs="Times New Roman"/>
          <w:sz w:val="26"/>
          <w:szCs w:val="26"/>
        </w:rPr>
        <w:t>, какое бы желание ты загадал?”. Каждый ребёнок загадывает одно желание, оторвав от общего цветка один лепесток.</w:t>
      </w:r>
    </w:p>
    <w:p w:rsidR="000F636C" w:rsidRPr="00CD3705" w:rsidRDefault="000F636C" w:rsidP="00CD3705">
      <w:pPr>
        <w:spacing w:after="0" w:line="240" w:lineRule="auto"/>
        <w:ind w:firstLine="709"/>
        <w:jc w:val="both"/>
        <w:rPr>
          <w:rFonts w:ascii="Times New Roman" w:hAnsi="Times New Roman" w:cs="Times New Roman"/>
          <w:sz w:val="26"/>
          <w:szCs w:val="26"/>
        </w:rPr>
      </w:pP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Лети, лети лепесток, через запад на восток,</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lastRenderedPageBreak/>
        <w:t>Через север, через юг, возвращайся, сделав круг,</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Лишь коснёшься ты земли, быть, по-моему, вели.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Вели, чтобы…</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 конце можно провести конкурс на самое лучшее желание для всех.</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«Волшебный букет цветов».</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Воспитатель (показывает на лежащий на полу кусок ткани). Это</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зеленая полянка. Какое у вас настроение, когда вы смотрите на эту полянку?</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(Грустное, печальное, скучное). Как вы думаете, чего на ней не хватает?</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(Цветов).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Дети по очереди берут по одному лепесточку, говорят комплименты любому</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ровеснику и выкладывают его на полянке. Добрые слова должны быть сказаны каждому ребенку. Воспитатель: Посмотрите ребята, какие красивые цветы выросли от ваших слов на этой полянке. А сейчас какое у вас настроение? (веселое, счастливое).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Воспитатель, таким образом, подводит к мысли, что нужно внимательней</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относится друг к другу, и говорить хорошие слова.</w:t>
      </w:r>
    </w:p>
    <w:p w:rsidR="00CD3705" w:rsidRPr="00CD3705" w:rsidRDefault="00CD3705" w:rsidP="000F636C">
      <w:pPr>
        <w:spacing w:after="0" w:line="240" w:lineRule="auto"/>
        <w:jc w:val="both"/>
        <w:rPr>
          <w:rFonts w:ascii="Times New Roman" w:hAnsi="Times New Roman" w:cs="Times New Roman"/>
          <w:sz w:val="26"/>
          <w:szCs w:val="26"/>
        </w:rPr>
      </w:pP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Игры-ситуации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Детям предлагается разыграть ряд ситуаций:</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 Два мальчика поссорились – помири их.</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2. Тебе очень хочется поиграть в ту же игрушку, что и у одного из ребят твоей группы – попроси его.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3. Ты нашёл на улице слабого, замученного котёнка – пожалей его.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4. Ты очень обидел своего друга – попробуй попросить у него прощения,</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помириться с ним.</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5. Ты пришёл в новую группу – познакомься с детьми и расскажи о себе.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6. Ты потерял свою машинку – подойди к детям и спроси, не видели ли они ее.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7. Ты пришёл в библиотеку – попроси интересующеюся тебя книгу у</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библиотекаря.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8. Ребята играют в интересную игру – попроси, чтобы ребята тебя приняли. Что ты будешь делать, если они тебя не захотят принять?</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9. Дети играют, у одного ребёнка нет игрушки – поделись с ним.</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10. Ребёнок плачет – успокой его.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11. У тебя не получается завязать шнурок на ботинке – попроси товарища</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помочь тебе.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12. К тебе пришли гости – познакомь их с родителями, покажи свою комнату и свои игрушки.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13. Ты пришёл с прогулки проголодавшийся – что ты скажешь маме или</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бабушке.</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14. Дети завтракают. Витя взял кусочек хлеба, скатал из него шарик.</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Оглядевшись, чтобы никто не заметил, он кинул и попал Феде в глаз. Федя</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схватился за глаз и вскрикнул. – Что вы скажите о поведении Вити? Как нужно обращаться с хлебом? Можно ли сказать, что Витя пошутил.</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«Коврик примирения».</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lastRenderedPageBreak/>
        <w:t>Придя с прогулки, воспитатель сообщает детям, что два мальчика</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r w:rsidRPr="00CD3705">
        <w:rPr>
          <w:rFonts w:ascii="Times New Roman" w:hAnsi="Times New Roman" w:cs="Times New Roman"/>
          <w:b/>
          <w:bCs/>
          <w:sz w:val="26"/>
          <w:szCs w:val="26"/>
        </w:rPr>
        <w:t> </w:t>
      </w:r>
      <w:r w:rsidRPr="00CD3705">
        <w:rPr>
          <w:rFonts w:ascii="Times New Roman" w:hAnsi="Times New Roman" w:cs="Times New Roman"/>
          <w:sz w:val="26"/>
          <w:szCs w:val="26"/>
        </w:rPr>
        <w:t> </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b/>
          <w:bCs/>
          <w:sz w:val="26"/>
          <w:szCs w:val="26"/>
        </w:rPr>
        <w:t>Игра «Без маски».</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Перед началом игры воспитатель говорит ребятам о</w:t>
      </w:r>
    </w:p>
    <w:p w:rsidR="00CD3705" w:rsidRPr="00CD3705" w:rsidRDefault="00CD3705" w:rsidP="000F636C">
      <w:pPr>
        <w:spacing w:after="0" w:line="240" w:lineRule="auto"/>
        <w:jc w:val="both"/>
        <w:rPr>
          <w:rFonts w:ascii="Times New Roman" w:hAnsi="Times New Roman" w:cs="Times New Roman"/>
          <w:sz w:val="26"/>
          <w:szCs w:val="26"/>
        </w:rPr>
      </w:pPr>
      <w:r w:rsidRPr="00CD3705">
        <w:rPr>
          <w:rFonts w:ascii="Times New Roman" w:hAnsi="Times New Roman" w:cs="Times New Roman"/>
          <w:sz w:val="26"/>
          <w:szCs w:val="26"/>
        </w:rPr>
        <w:t>том, как важно быть честным, открытым и откровенным по отношению к своим близким, товарищам.</w:t>
      </w:r>
    </w:p>
    <w:p w:rsidR="00CD3705" w:rsidRPr="00CD3705" w:rsidRDefault="00CD3705" w:rsidP="000F636C">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Все участники садятся в круг. Дети без подготовки продолжают</w:t>
      </w:r>
      <w:r w:rsidR="000F636C">
        <w:rPr>
          <w:rFonts w:ascii="Times New Roman" w:hAnsi="Times New Roman" w:cs="Times New Roman"/>
          <w:sz w:val="26"/>
          <w:szCs w:val="26"/>
        </w:rPr>
        <w:t xml:space="preserve"> </w:t>
      </w:r>
      <w:r w:rsidRPr="00CD3705">
        <w:rPr>
          <w:rFonts w:ascii="Times New Roman" w:hAnsi="Times New Roman" w:cs="Times New Roman"/>
          <w:sz w:val="26"/>
          <w:szCs w:val="26"/>
        </w:rPr>
        <w:t>высказывание, начатое воспитателем. Вот примерное содержание</w:t>
      </w:r>
      <w:r w:rsidR="000F636C">
        <w:rPr>
          <w:rFonts w:ascii="Times New Roman" w:hAnsi="Times New Roman" w:cs="Times New Roman"/>
          <w:sz w:val="26"/>
          <w:szCs w:val="26"/>
        </w:rPr>
        <w:t xml:space="preserve"> </w:t>
      </w:r>
      <w:r w:rsidRPr="00CD3705">
        <w:rPr>
          <w:rFonts w:ascii="Times New Roman" w:hAnsi="Times New Roman" w:cs="Times New Roman"/>
          <w:sz w:val="26"/>
          <w:szCs w:val="26"/>
        </w:rPr>
        <w:t>незаконченных предложений:</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«Чего мне по-настоящему хочется, так это…»;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«Особенно мне не нравится, когда…»;</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«Однажды меня очень напугало то, что…»;</w:t>
      </w:r>
    </w:p>
    <w:p w:rsidR="00CD3705" w:rsidRPr="00CD3705" w:rsidRDefault="00CD3705" w:rsidP="00CD3705">
      <w:pPr>
        <w:spacing w:after="0" w:line="240" w:lineRule="auto"/>
        <w:ind w:firstLine="709"/>
        <w:jc w:val="both"/>
        <w:rPr>
          <w:rFonts w:ascii="Times New Roman" w:hAnsi="Times New Roman" w:cs="Times New Roman"/>
          <w:sz w:val="26"/>
          <w:szCs w:val="26"/>
        </w:rPr>
      </w:pPr>
      <w:r w:rsidRPr="00CD3705">
        <w:rPr>
          <w:rFonts w:ascii="Times New Roman" w:hAnsi="Times New Roman" w:cs="Times New Roman"/>
          <w:sz w:val="26"/>
          <w:szCs w:val="26"/>
        </w:rPr>
        <w:t>«Помню случай, когда мне стало невыносимо стыдно. Я…».</w:t>
      </w:r>
    </w:p>
    <w:p w:rsidR="00715E92" w:rsidRDefault="00715E92" w:rsidP="000F636C">
      <w:pPr>
        <w:spacing w:after="0" w:line="240" w:lineRule="auto"/>
        <w:jc w:val="both"/>
        <w:rPr>
          <w:rFonts w:ascii="Times New Roman" w:hAnsi="Times New Roman" w:cs="Times New Roman"/>
          <w:sz w:val="26"/>
          <w:szCs w:val="26"/>
        </w:rPr>
      </w:pPr>
    </w:p>
    <w:p w:rsidR="00715E92" w:rsidRPr="000F636C" w:rsidRDefault="00715E92" w:rsidP="00715E92">
      <w:pPr>
        <w:spacing w:after="0" w:line="240" w:lineRule="auto"/>
        <w:ind w:firstLine="709"/>
        <w:jc w:val="both"/>
        <w:rPr>
          <w:rFonts w:ascii="Times New Roman" w:hAnsi="Times New Roman" w:cs="Times New Roman"/>
          <w:b/>
          <w:sz w:val="26"/>
          <w:szCs w:val="26"/>
        </w:rPr>
      </w:pPr>
      <w:r w:rsidRPr="000F636C">
        <w:rPr>
          <w:rFonts w:ascii="Times New Roman" w:hAnsi="Times New Roman" w:cs="Times New Roman"/>
          <w:b/>
          <w:sz w:val="26"/>
          <w:szCs w:val="26"/>
        </w:rPr>
        <w:t>Подвижная игра-импровизация «Острова Разных Правил»</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Через физическое действие и смену ролей дети понимают, что правила и нормы бывают разными, и это нормально.</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Подготовка: Пол в группе — это «море». По нему разложены 3-4 маленьких коврика или обруча — это «острова». На каждом «острове» висит пиктограмма с правилом:</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Остров Приветствий: Нарисованы разные способы: рукопожатие, «дай пять», поклон, волна рукой.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Остров Тихой Игры: Изображены шепот, ходьба на цыпочках, пальчик у губ.</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Остров Шумного Веселья: Изображены танцы, смех, прыжки.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Остров Помощи: Изображена протянутая рука, спина (несем на спине), плечо (поддерживаем).</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Ход игры:</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Звучит веселая музыка — «море спокойное». Дети свободно перемещаются между островами. Музыка останавливается — «шторм!». Каждый должен как можно быстрее встать на любой «остров».</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Воспитатель: «Шторм утих! Но теперь вы — жители своих островов. Покажите, как вы живете по его правилам!»</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Дети на «Острове Приветствий» приветствуют друг друга выбранным способом. На «Острове Тихой Игры» — шепчутся и тихо перемещаются и т.д.</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Через минуту музыка снова играет, и дети уплывают на другие острова, адаптируясь к новым правилам.</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Обсуждение после игры: «На каком острове было непривычно? Весело? Легко ли было переключиться? Так и люди: в разных семьях, странах и ситуациях — свои «правила». И мы можем быть гибкими и уважать их».</w:t>
      </w:r>
    </w:p>
    <w:p w:rsidR="00715E92" w:rsidRDefault="00715E92" w:rsidP="000F636C">
      <w:pPr>
        <w:spacing w:after="0" w:line="240" w:lineRule="auto"/>
        <w:jc w:val="both"/>
        <w:rPr>
          <w:rFonts w:ascii="Times New Roman" w:hAnsi="Times New Roman" w:cs="Times New Roman"/>
          <w:sz w:val="26"/>
          <w:szCs w:val="26"/>
        </w:rPr>
      </w:pPr>
    </w:p>
    <w:p w:rsidR="000F636C" w:rsidRPr="00715E92" w:rsidRDefault="000F636C" w:rsidP="000F636C">
      <w:pPr>
        <w:spacing w:after="0" w:line="240" w:lineRule="auto"/>
        <w:jc w:val="both"/>
        <w:rPr>
          <w:rFonts w:ascii="Times New Roman" w:hAnsi="Times New Roman" w:cs="Times New Roman"/>
          <w:sz w:val="26"/>
          <w:szCs w:val="26"/>
        </w:rPr>
      </w:pPr>
    </w:p>
    <w:p w:rsidR="00715E92" w:rsidRPr="000F636C" w:rsidRDefault="00715E92" w:rsidP="000F636C">
      <w:pPr>
        <w:spacing w:after="0" w:line="240" w:lineRule="auto"/>
        <w:ind w:firstLine="709"/>
        <w:jc w:val="both"/>
        <w:rPr>
          <w:rFonts w:ascii="Times New Roman" w:hAnsi="Times New Roman" w:cs="Times New Roman"/>
          <w:b/>
          <w:sz w:val="26"/>
          <w:szCs w:val="26"/>
        </w:rPr>
      </w:pPr>
      <w:r w:rsidRPr="000F636C">
        <w:rPr>
          <w:rFonts w:ascii="Times New Roman" w:hAnsi="Times New Roman" w:cs="Times New Roman"/>
          <w:b/>
          <w:sz w:val="26"/>
          <w:szCs w:val="26"/>
        </w:rPr>
        <w:t>Сенсорно-творческая игра «Сундук с Сокровищами Разных»</w:t>
      </w:r>
    </w:p>
    <w:p w:rsidR="000F636C" w:rsidRPr="00715E92" w:rsidRDefault="000F636C" w:rsidP="000F636C">
      <w:pPr>
        <w:spacing w:after="0" w:line="240" w:lineRule="auto"/>
        <w:ind w:firstLine="709"/>
        <w:jc w:val="both"/>
        <w:rPr>
          <w:rFonts w:ascii="Times New Roman" w:hAnsi="Times New Roman" w:cs="Times New Roman"/>
          <w:sz w:val="26"/>
          <w:szCs w:val="26"/>
        </w:rPr>
      </w:pP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Через тактильные ощущения и создание общего арт-объекта дети приходят к идее ценности разнообразия.</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Реквизит:</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Красивый сундук или коробка.</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Парные мешочки/коробочки для тактильного изучения (на ощупь предметы внутри одинаковые, а внешне коробочки выглядят по-разному):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Пара 1: Внутри гладкие камешки, но коробочки: бархатная и глянцевая.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Пара 2: Внутри мягкий синтепон, но коробочки: колючий </w:t>
      </w:r>
      <w:proofErr w:type="spellStart"/>
      <w:r w:rsidRPr="00715E92">
        <w:rPr>
          <w:rFonts w:ascii="Times New Roman" w:hAnsi="Times New Roman" w:cs="Times New Roman"/>
          <w:sz w:val="26"/>
          <w:szCs w:val="26"/>
        </w:rPr>
        <w:t>шишкоподобный</w:t>
      </w:r>
      <w:proofErr w:type="spellEnd"/>
      <w:r w:rsidRPr="00715E92">
        <w:rPr>
          <w:rFonts w:ascii="Times New Roman" w:hAnsi="Times New Roman" w:cs="Times New Roman"/>
          <w:sz w:val="26"/>
          <w:szCs w:val="26"/>
        </w:rPr>
        <w:t xml:space="preserve"> и пушистый помпон.</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Пара 3: Внутри шуршащая фольга, но коробочки: деревянный кубик и тряпичный.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Большое общее «полотно» (лист ватмана) и клей.</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Разнообразные материалы для творчества: перья, пуговицы разной формы, разные ткани, макароны, крупы, бусины.</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Ход игры:</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Загадка: «В этом сундуке — сокровища. Но не золотые, а волшебные. Чтобы их увидеть, нужно их почувствовать».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Тактильный этап: Дети исследуют парные коробочки. «Найдите две коробочки, в которых спрятано одно и то же сокровище! Они похожи внутри? А снаружи?» Вывод: Разная оболочка — одинаковое ценное содержание.</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Творческий этап: «А теперь давайте создадим из наших сокровищ общую картину-талисман нашей группы!» Каждый ребенок выбирает 1-2 материала из общего набора (материалы специально подобраны разными). Дети вместе создают коллаж на ватмане, договариваясь, где что будет.</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Финал: Картина вывешивается. «Посмотрите, наша картина стала такой интересной и уникальной именно потому, что мы все добавили в нее что-то РАЗНОЕ! Каждый кусочек важен. Так и в нашей группе: каждый из вас — уникальное сокровище, и вместе мы создаем что-то прекрасное».</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Фишка: Игра работает на глубоком, подсознательном уровне через метафору (внутри мы чувствуем одинаково) и совместное созидание, что мощнее любых лекций.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Идея для момента рефлексии в конце любой игры:</w:t>
      </w:r>
    </w:p>
    <w:p w:rsid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Спросите детей: «Какая у вас внутри сейчас погода?» Предложите варианты: «Солнечно, тепло? Облачно? Радужно? Легкий ветерок доброты?». Этот образ помогает им отслеживать свои эмоции и дает вам обратную связь.</w:t>
      </w:r>
    </w:p>
    <w:p w:rsidR="00715E92" w:rsidRDefault="00715E92" w:rsidP="000F636C">
      <w:pPr>
        <w:spacing w:after="0" w:line="240" w:lineRule="auto"/>
        <w:jc w:val="both"/>
        <w:rPr>
          <w:rFonts w:ascii="Times New Roman" w:hAnsi="Times New Roman" w:cs="Times New Roman"/>
          <w:sz w:val="26"/>
          <w:szCs w:val="26"/>
        </w:rPr>
      </w:pPr>
    </w:p>
    <w:p w:rsidR="00715E92" w:rsidRPr="000F636C" w:rsidRDefault="00715E92" w:rsidP="00715E92">
      <w:pPr>
        <w:spacing w:after="0" w:line="240" w:lineRule="auto"/>
        <w:ind w:firstLine="709"/>
        <w:jc w:val="both"/>
        <w:rPr>
          <w:rFonts w:ascii="Times New Roman" w:hAnsi="Times New Roman" w:cs="Times New Roman"/>
          <w:b/>
          <w:sz w:val="26"/>
          <w:szCs w:val="26"/>
        </w:rPr>
      </w:pPr>
      <w:r w:rsidRPr="000F636C">
        <w:rPr>
          <w:rFonts w:ascii="Times New Roman" w:hAnsi="Times New Roman" w:cs="Times New Roman"/>
          <w:b/>
          <w:sz w:val="26"/>
          <w:szCs w:val="26"/>
        </w:rPr>
        <w:t>Игра-приветствие «Здравствуй, друг, вот так!»</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Показать, что приветствовать друг друга можно по-разному, и все способы хороши.</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Дети встают в круг.</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Ведущий говорит: «Здравствуй, друг, вот так!» и показывает какое-то движение для приветствия. Например:</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Помахать рукой.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Кивнуть головой.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Потереться кулачками.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lastRenderedPageBreak/>
        <w:t xml:space="preserve">   · Похлопать себя по коленкам.</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Сделать реверанс.</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Улыбнуться и подмигнуть.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Все дети повторяют это движение и говорят хором: «Здравствуй!»</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Ход переходит к следующему ребенку. Он говорит ту же фразу, но придумывает свое движение. Все повторяют.</w:t>
      </w:r>
    </w:p>
    <w:p w:rsidR="000F636C" w:rsidRDefault="000F636C" w:rsidP="00715E92">
      <w:pPr>
        <w:spacing w:after="0" w:line="240" w:lineRule="auto"/>
        <w:ind w:firstLine="709"/>
        <w:jc w:val="both"/>
        <w:rPr>
          <w:rFonts w:ascii="Times New Roman" w:hAnsi="Times New Roman" w:cs="Times New Roman"/>
          <w:sz w:val="26"/>
          <w:szCs w:val="26"/>
        </w:rPr>
      </w:pPr>
    </w:p>
    <w:p w:rsidR="00715E92" w:rsidRPr="000F636C" w:rsidRDefault="00715E92" w:rsidP="00715E92">
      <w:pPr>
        <w:spacing w:after="0" w:line="240" w:lineRule="auto"/>
        <w:ind w:firstLine="709"/>
        <w:jc w:val="both"/>
        <w:rPr>
          <w:rFonts w:ascii="Times New Roman" w:hAnsi="Times New Roman" w:cs="Times New Roman"/>
          <w:b/>
          <w:sz w:val="26"/>
          <w:szCs w:val="26"/>
        </w:rPr>
      </w:pPr>
      <w:r w:rsidRPr="000F636C">
        <w:rPr>
          <w:rFonts w:ascii="Times New Roman" w:hAnsi="Times New Roman" w:cs="Times New Roman"/>
          <w:b/>
          <w:sz w:val="26"/>
          <w:szCs w:val="26"/>
        </w:rPr>
        <w:t>Подвижная игра «Общий дом»</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Физически почувствовать, как важно делиться пространством и действовать сообща.</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На полу раскладываются обручи или рисуются мелом круги. Это «домики». Их количество — примерно половина от числа детей.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Звучит веселая музыка, дети-«птички» или «зверята» летают/бегают по полянке.</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Музыка останавливается. Ведущий командует: «Все в домики!»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Задача: каждому нужно найти место в домике. В один домик может встать несколько детей. Нельзя никого оставлять на улице!</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5. После каждого раунда один-два обруча убираются («домики сломались»). Домиков становится меньше, а детей нужно разместить всех.</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6. Игра продолжается, пока все дети не окажутся в одном-двух больших «домиках», тесно, но дружно прижавшись друг к другу.</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0F636C" w:rsidRDefault="00715E92" w:rsidP="00715E92">
      <w:pPr>
        <w:spacing w:after="0" w:line="240" w:lineRule="auto"/>
        <w:ind w:firstLine="709"/>
        <w:jc w:val="both"/>
        <w:rPr>
          <w:rFonts w:ascii="Times New Roman" w:hAnsi="Times New Roman" w:cs="Times New Roman"/>
          <w:b/>
          <w:sz w:val="26"/>
          <w:szCs w:val="26"/>
        </w:rPr>
      </w:pPr>
      <w:r w:rsidRPr="000F636C">
        <w:rPr>
          <w:rFonts w:ascii="Times New Roman" w:hAnsi="Times New Roman" w:cs="Times New Roman"/>
          <w:b/>
          <w:sz w:val="26"/>
          <w:szCs w:val="26"/>
        </w:rPr>
        <w:t>Слуховая игра «Угадай, что звучит?»</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Узнавать знакомые вещи и голоса в необычном контексте, что тренирует внимательность к другим.</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Подготовка: Ширма (или просто коробка).</w:t>
      </w:r>
    </w:p>
    <w:p w:rsidR="00715E92" w:rsidRPr="00715E92" w:rsidRDefault="00715E92" w:rsidP="000F636C">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За ширмой взрослый или ребенок-помощник издает разные звуки, а остальные угадывают.</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Первый этап: Звуки предметов (погреметь ключами, порвать бумагу, постучать ложкой по стакану).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Второй этап (важный!): Звуки, которые издают дети. Ведущий шепотом просит одного ребенка за ширмой: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Покашлять.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Рассмеяться.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Попрыгать.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Сказать слово («ура!», «своё имя»).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Остальные должны угадать, кто это был. Сначала может быть сложно, но дети быстро учатся узнавать друг друга по голосу, смеху, кашлю.</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Default="00715E92" w:rsidP="00715E92">
      <w:pPr>
        <w:spacing w:after="0" w:line="240" w:lineRule="auto"/>
        <w:ind w:firstLine="709"/>
        <w:jc w:val="both"/>
        <w:rPr>
          <w:rFonts w:ascii="Times New Roman" w:hAnsi="Times New Roman" w:cs="Times New Roman"/>
          <w:sz w:val="26"/>
          <w:szCs w:val="26"/>
        </w:rPr>
      </w:pPr>
    </w:p>
    <w:p w:rsidR="000F636C" w:rsidRDefault="000F636C" w:rsidP="00715E92">
      <w:pPr>
        <w:spacing w:after="0" w:line="240" w:lineRule="auto"/>
        <w:ind w:firstLine="709"/>
        <w:jc w:val="both"/>
        <w:rPr>
          <w:rFonts w:ascii="Times New Roman" w:hAnsi="Times New Roman" w:cs="Times New Roman"/>
          <w:sz w:val="26"/>
          <w:szCs w:val="26"/>
        </w:rPr>
      </w:pPr>
    </w:p>
    <w:p w:rsidR="000F636C" w:rsidRPr="00715E92" w:rsidRDefault="000F636C"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 xml:space="preserve">Игра-упражнение «Помощники и </w:t>
      </w:r>
      <w:proofErr w:type="spellStart"/>
      <w:r w:rsidRPr="00AE7D17">
        <w:rPr>
          <w:rFonts w:ascii="Times New Roman" w:hAnsi="Times New Roman" w:cs="Times New Roman"/>
          <w:b/>
          <w:sz w:val="26"/>
          <w:szCs w:val="26"/>
        </w:rPr>
        <w:t>суперспособности</w:t>
      </w:r>
      <w:proofErr w:type="spellEnd"/>
      <w:r w:rsidRPr="00AE7D17">
        <w:rPr>
          <w:rFonts w:ascii="Times New Roman" w:hAnsi="Times New Roman" w:cs="Times New Roman"/>
          <w:b/>
          <w:sz w:val="26"/>
          <w:szCs w:val="26"/>
        </w:rPr>
        <w:t>»</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Каждый ребенок может быть полезен по-своему.</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1. Ведущий описывает простую ситуацию, где нужна помощь, и спрашивает: «Чья это </w:t>
      </w:r>
      <w:proofErr w:type="spellStart"/>
      <w:r w:rsidRPr="00715E92">
        <w:rPr>
          <w:rFonts w:ascii="Times New Roman" w:hAnsi="Times New Roman" w:cs="Times New Roman"/>
          <w:sz w:val="26"/>
          <w:szCs w:val="26"/>
        </w:rPr>
        <w:t>суперспособность</w:t>
      </w:r>
      <w:proofErr w:type="spellEnd"/>
      <w:r w:rsidRPr="00715E92">
        <w:rPr>
          <w:rFonts w:ascii="Times New Roman" w:hAnsi="Times New Roman" w:cs="Times New Roman"/>
          <w:sz w:val="26"/>
          <w:szCs w:val="26"/>
        </w:rPr>
        <w:t>?»</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Ситуации: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«Нужно аккуратно перенести башню из кубиков через всю комнату. Кто у нас самый осторожный?»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«Нужно громко и четко позвать всех с прогулки. Кто у нас самый громкий?»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«Нужно найти под столом маленькую бусинку. Кто у нас самый зоркий?»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«Нужно утешить того, кто плачет. Кто у нас самый добрый?»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«Нужно придумать новую игру. Кто у нас самый сообразительный?»</w:t>
      </w:r>
    </w:p>
    <w:p w:rsid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Дети могут сами показывать, у кого какая «</w:t>
      </w:r>
      <w:proofErr w:type="spellStart"/>
      <w:r w:rsidRPr="00715E92">
        <w:rPr>
          <w:rFonts w:ascii="Times New Roman" w:hAnsi="Times New Roman" w:cs="Times New Roman"/>
          <w:sz w:val="26"/>
          <w:szCs w:val="26"/>
        </w:rPr>
        <w:t>суперспособность</w:t>
      </w:r>
      <w:proofErr w:type="spellEnd"/>
      <w:r w:rsidRPr="00715E92">
        <w:rPr>
          <w:rFonts w:ascii="Times New Roman" w:hAnsi="Times New Roman" w:cs="Times New Roman"/>
          <w:sz w:val="26"/>
          <w:szCs w:val="26"/>
        </w:rPr>
        <w:t>». Можно вручать символические карточки-«значки» (капелька для доброго, глаз для зоркого и т.д.).</w:t>
      </w:r>
    </w:p>
    <w:p w:rsidR="00AE7D17" w:rsidRDefault="00AE7D17" w:rsidP="00AE7D17">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«Чемодан для путешествия»</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Учимся видеть и ценить качества друг друга.</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Дети сидят в кругу. В центре — чемодан (красочная коробка или рисунок).</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Объясняем: «Мы собираемся в кругосветное путешествие в страну Дружбы. Но вещей с собой не берем. Мы соберем в чемодан самые важные качества, которые помогут нам дружить со всеми».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Каждый ребенок по кругу называет одно качество или действие, которое важно для дружбы (например: «улыбка», «умение делиться», «смелость сказать "привет"», «терпение»), и «кладёт» его в чемодан (может сделать символический жест или приклеить бумажку с рисунком).</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В конце ведущий «закрывает» чемодан: «Вот теперь мы готовы к любому путешествию! У нас с собой целый чемодан доброты».</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«Давай поменяемся!»</w:t>
      </w:r>
    </w:p>
    <w:p w:rsidR="00715E92" w:rsidRPr="00AE7D17" w:rsidRDefault="00715E92" w:rsidP="00715E92">
      <w:pPr>
        <w:spacing w:after="0" w:line="240" w:lineRule="auto"/>
        <w:ind w:firstLine="709"/>
        <w:jc w:val="both"/>
        <w:rPr>
          <w:rFonts w:ascii="Times New Roman" w:hAnsi="Times New Roman" w:cs="Times New Roman"/>
          <w:b/>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Учимся уступать, меняться и видеть ценность в том, что нравится другому.</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Каждый ребенок берет в руки одну свою или предложенную ведущим игрушку (машинку, куклу, мячик, книжку).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Дети ходят по группе. По сигналу ведущего (хлопок, колокольчик) они находят пару.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Задача в паре: похвалить игрушку друг друга («Какая у тебя красивая кукла!», «У твоей машинки крутые колеса!»), а затем — поменяться игрушками на время.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Через 1-2 минуты звучит новый сигнал, дети с новой игрушкой находят новую пару и снова меняются.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lastRenderedPageBreak/>
        <w:t>5. В конце можно обсудить: «Чья игрушка тебе понравилась больше всего? Было ли приятно, когда хвалили твою? Трудно ли было отдать свою, даже на время?»</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«Секретное доброе дело»</w:t>
      </w:r>
    </w:p>
    <w:p w:rsidR="00715E92" w:rsidRPr="00AE7D17" w:rsidRDefault="00715E92" w:rsidP="00715E92">
      <w:pPr>
        <w:spacing w:after="0" w:line="240" w:lineRule="auto"/>
        <w:ind w:firstLine="709"/>
        <w:jc w:val="both"/>
        <w:rPr>
          <w:rFonts w:ascii="Times New Roman" w:hAnsi="Times New Roman" w:cs="Times New Roman"/>
          <w:b/>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Формируем привычку к спонтанной доброте без ожидания награды.</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 (растягивается на день или неделю):</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Утром ведущий показывает детям красивую «волшебную» шкатулку (может быть просто коробка, украшенная звездами).</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Объясняет: «Сегодня у нас день секретных добрых дел. Это такое дело, которое ты делаешь тихо, чтобы помочь или порадовать другого, а сам не хвалишься. Например, помочь накрыть на стол, утешить, подарить свой рисунок, поднять упавшую варежку».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Каждый ребенок (кто захочет и вспомнит) может подойти к шкатулке и шепотом сказать ей на ушко, какое доброе дело он сделал (ведущий может помочь с формулировкой). Шкатулка «впитывает» все секреты.</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В конце дня ведущий «открывает» шкатулку и рассказывает (не называя имен!): «Сегодня наша шкатулка узнала много секретов! Кто-то помог завязать шарф, кто-то уступил качели, а кто-то нарисовал солнышко для грустного друга. Наша группа стала от этого теплее!»</w:t>
      </w:r>
    </w:p>
    <w:p w:rsidR="00715E92" w:rsidRDefault="00715E92" w:rsidP="00AE7D17">
      <w:pPr>
        <w:spacing w:after="0" w:line="240" w:lineRule="auto"/>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«Подарок для соседа»</w:t>
      </w:r>
    </w:p>
    <w:p w:rsidR="00715E92" w:rsidRPr="00AE7D17" w:rsidRDefault="00715E92" w:rsidP="00715E92">
      <w:pPr>
        <w:spacing w:after="0" w:line="240" w:lineRule="auto"/>
        <w:ind w:firstLine="709"/>
        <w:jc w:val="both"/>
        <w:rPr>
          <w:rFonts w:ascii="Times New Roman" w:hAnsi="Times New Roman" w:cs="Times New Roman"/>
          <w:b/>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Учимся видеть положительные черты в другом и делать приятное.</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Дети сидят в кругу. Ведущий объявляет: «Сейчас каждый из вас мысленно приготовит подарок для того, кто сидит справа. Но это не обычный подарок. Это — комплимент (объясняем простыми словами: «добрые слова о человеке»). Например: «Ты очень веселый» или «У тебя красивая улыбка».</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Даем минуту подумать. Затем каждый по кругу говорит соседу: «(Имя), я дарю тебе…» и говорит свой комплимент.</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Важное правило: тот, кто получает подарок, должен сказать «Спасибо» и попробовать его «принять» (улыбнуться, кивнуть).</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«Цветные ленточки»</w:t>
      </w:r>
    </w:p>
    <w:p w:rsidR="00715E92" w:rsidRPr="00AE7D17" w:rsidRDefault="00715E92" w:rsidP="00715E92">
      <w:pPr>
        <w:spacing w:after="0" w:line="240" w:lineRule="auto"/>
        <w:ind w:firstLine="709"/>
        <w:jc w:val="both"/>
        <w:rPr>
          <w:rFonts w:ascii="Times New Roman" w:hAnsi="Times New Roman" w:cs="Times New Roman"/>
          <w:b/>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Тактильно и визуально «связываем» группу, создаем ощущение единства.</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Нужны широкие ленточки или полоски ткани (можно из старой простыни) двух цветов, например, синие и желтые. Длина — около 1 метра.</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Каждый ребенок берет один конец ленточки. Второй конец его ленточки берет другой ребенок. Получается «паутинка» связей.</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Задача: не отпуская ленточек, выполнить простое задание всем вместе. Например:</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Всем сесть на пол и снова встать.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Сделать три шага вперед.</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lastRenderedPageBreak/>
        <w:t xml:space="preserve">   · Обойти стул.</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Аккуратно поднять все ленточки вверх, создавая «шатер».</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После игры обсуждаем: «Получилось бы у нас, если бы один человек отпустил ленточку? (Нет, сеть порвется). Мы все были связаны!»</w:t>
      </w:r>
    </w:p>
    <w:p w:rsidR="00AE7D17" w:rsidRDefault="00AE7D17" w:rsidP="00715E92">
      <w:pPr>
        <w:spacing w:after="0" w:line="240" w:lineRule="auto"/>
        <w:ind w:firstLine="709"/>
        <w:jc w:val="both"/>
        <w:rPr>
          <w:rFonts w:ascii="Times New Roman" w:hAnsi="Times New Roman" w:cs="Times New Roman"/>
          <w:sz w:val="26"/>
          <w:szCs w:val="26"/>
        </w:rPr>
      </w:pPr>
    </w:p>
    <w:p w:rsidR="00715E92" w:rsidRPr="00AE7D17" w:rsidRDefault="00715E92" w:rsidP="00715E92">
      <w:pPr>
        <w:spacing w:after="0" w:line="240" w:lineRule="auto"/>
        <w:ind w:firstLine="709"/>
        <w:jc w:val="both"/>
        <w:rPr>
          <w:rFonts w:ascii="Times New Roman" w:hAnsi="Times New Roman" w:cs="Times New Roman"/>
          <w:b/>
          <w:sz w:val="26"/>
          <w:szCs w:val="26"/>
        </w:rPr>
      </w:pPr>
      <w:r w:rsidRPr="00AE7D17">
        <w:rPr>
          <w:rFonts w:ascii="Times New Roman" w:hAnsi="Times New Roman" w:cs="Times New Roman"/>
          <w:b/>
          <w:sz w:val="26"/>
          <w:szCs w:val="26"/>
        </w:rPr>
        <w:t>Игра «Добрый круг»</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Через ритуал создаем безопасную среду, где каждый получает поддержку.</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 (идеально для начала или конца дня):</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Дети и взрослый встают в тесный круг, плечом к плечу.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Ведущий говорит: «Это наш добрый круг. Здесь все друзья. Давайте передадим друг другу доброту».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Начинает ведущий: он мягко, с улыбкой, пожимает руку ребенку слева и говорит: «Доброе утро, (имя)!» (или «Хорошего дня!», «Будь счастлив!»).</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Этот ребенок, получив рукопожатие, поворачивается к следующему, пожимает ему руку и повторяет ту же фразу. Так «волна» рукопожатия и добрых слов проходит по всему кругу, пока не вернется к ведущему.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Почему это работает: Тактильный контакт и персональное обращение создают сильное чувство принадлежности и принятия.</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Игра «Волшебная палочка «Стоп!»</w:t>
      </w:r>
    </w:p>
    <w:p w:rsidR="00715E92" w:rsidRPr="00715E92" w:rsidRDefault="00715E92" w:rsidP="00715E92">
      <w:pPr>
        <w:spacing w:after="0" w:line="240" w:lineRule="auto"/>
        <w:ind w:firstLine="709"/>
        <w:jc w:val="both"/>
        <w:rPr>
          <w:rFonts w:ascii="Times New Roman" w:hAnsi="Times New Roman" w:cs="Times New Roman"/>
          <w:sz w:val="26"/>
          <w:szCs w:val="26"/>
        </w:rPr>
      </w:pP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Суть: Учимся уважать личные границы и говорить «нет» в уважительной форме.</w:t>
      </w:r>
    </w:p>
    <w:p w:rsidR="00715E92" w:rsidRPr="00715E92" w:rsidRDefault="00715E92" w:rsidP="00AE7D17">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Как играть:</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1. Показываем детям какую-нибудь палочку (карандаш, указку) и объявляем ее «волшебной палочкой «Стоп!».</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2. Объясняем правило: Если к тебе прикасаются или делают что-то, что тебе не нравится (в рамках игры!), ты можешь взять эту палочку, громко и четко сказать «Стоп!» — и действие должно немедленно прекратиться. Палочка передается тому, кто сказал «Стоп».</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3. Разыгрываем сценки-тренажеры (все понарошку!):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Один ребенок пытается обнять другого, который не хочет.</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Один ребенок громко кричит на ухо другому.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 Один ребенок хочет отнять игрушку.</w:t>
      </w:r>
    </w:p>
    <w:p w:rsidR="00715E92" w:rsidRPr="00715E92"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4. Тот, кому некомфортно, использует палочку и слово «Стоп!». Все аплодируют — он молодец, что защитил свои границы.</w:t>
      </w:r>
    </w:p>
    <w:p w:rsidR="00715E92" w:rsidRPr="00CD3705" w:rsidRDefault="00715E92" w:rsidP="00715E92">
      <w:pPr>
        <w:spacing w:after="0" w:line="240" w:lineRule="auto"/>
        <w:ind w:firstLine="709"/>
        <w:jc w:val="both"/>
        <w:rPr>
          <w:rFonts w:ascii="Times New Roman" w:hAnsi="Times New Roman" w:cs="Times New Roman"/>
          <w:sz w:val="26"/>
          <w:szCs w:val="26"/>
        </w:rPr>
      </w:pPr>
      <w:r w:rsidRPr="00715E92">
        <w:rPr>
          <w:rFonts w:ascii="Times New Roman" w:hAnsi="Times New Roman" w:cs="Times New Roman"/>
          <w:sz w:val="26"/>
          <w:szCs w:val="26"/>
        </w:rPr>
        <w:t xml:space="preserve">   Почему это работает: Игра дает детям безопасный инструмент и право отказываться, что является основой уважения к себе и другим. Они учатся, что «нет» — это нормальное и важное слово.</w:t>
      </w:r>
    </w:p>
    <w:sectPr w:rsidR="00715E92" w:rsidRPr="00CD3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B6"/>
    <w:rsid w:val="000F636C"/>
    <w:rsid w:val="00681AC4"/>
    <w:rsid w:val="00715E92"/>
    <w:rsid w:val="00A34CB6"/>
    <w:rsid w:val="00AE7D17"/>
    <w:rsid w:val="00CD3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923E"/>
  <w15:chartTrackingRefBased/>
  <w15:docId w15:val="{524CAFA0-1A61-45BD-AADF-B26ADC9F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851941">
      <w:bodyDiv w:val="1"/>
      <w:marLeft w:val="0"/>
      <w:marRight w:val="0"/>
      <w:marTop w:val="0"/>
      <w:marBottom w:val="0"/>
      <w:divBdr>
        <w:top w:val="none" w:sz="0" w:space="0" w:color="auto"/>
        <w:left w:val="none" w:sz="0" w:space="0" w:color="auto"/>
        <w:bottom w:val="none" w:sz="0" w:space="0" w:color="auto"/>
        <w:right w:val="none" w:sz="0" w:space="0" w:color="auto"/>
      </w:divBdr>
      <w:divsChild>
        <w:div w:id="2057775813">
          <w:marLeft w:val="0"/>
          <w:marRight w:val="0"/>
          <w:marTop w:val="0"/>
          <w:marBottom w:val="0"/>
          <w:divBdr>
            <w:top w:val="none" w:sz="0" w:space="0" w:color="auto"/>
            <w:left w:val="none" w:sz="0" w:space="0" w:color="auto"/>
            <w:bottom w:val="none" w:sz="0" w:space="0" w:color="auto"/>
            <w:right w:val="none" w:sz="0" w:space="0" w:color="auto"/>
          </w:divBdr>
          <w:divsChild>
            <w:div w:id="39522792">
              <w:marLeft w:val="0"/>
              <w:marRight w:val="0"/>
              <w:marTop w:val="0"/>
              <w:marBottom w:val="0"/>
              <w:divBdr>
                <w:top w:val="none" w:sz="0" w:space="0" w:color="auto"/>
                <w:left w:val="none" w:sz="0" w:space="0" w:color="auto"/>
                <w:bottom w:val="none" w:sz="0" w:space="0" w:color="auto"/>
                <w:right w:val="none" w:sz="0" w:space="0" w:color="auto"/>
              </w:divBdr>
              <w:divsChild>
                <w:div w:id="1280450739">
                  <w:marLeft w:val="0"/>
                  <w:marRight w:val="0"/>
                  <w:marTop w:val="0"/>
                  <w:marBottom w:val="0"/>
                  <w:divBdr>
                    <w:top w:val="none" w:sz="0" w:space="0" w:color="auto"/>
                    <w:left w:val="none" w:sz="0" w:space="0" w:color="auto"/>
                    <w:bottom w:val="none" w:sz="0" w:space="0" w:color="auto"/>
                    <w:right w:val="none" w:sz="0" w:space="0" w:color="auto"/>
                  </w:divBdr>
                  <w:divsChild>
                    <w:div w:id="853498568">
                      <w:marLeft w:val="0"/>
                      <w:marRight w:val="0"/>
                      <w:marTop w:val="0"/>
                      <w:marBottom w:val="0"/>
                      <w:divBdr>
                        <w:top w:val="none" w:sz="0" w:space="0" w:color="auto"/>
                        <w:left w:val="none" w:sz="0" w:space="0" w:color="auto"/>
                        <w:bottom w:val="none" w:sz="0" w:space="0" w:color="auto"/>
                        <w:right w:val="none" w:sz="0" w:space="0" w:color="auto"/>
                      </w:divBdr>
                      <w:divsChild>
                        <w:div w:id="1217625492">
                          <w:marLeft w:val="0"/>
                          <w:marRight w:val="0"/>
                          <w:marTop w:val="0"/>
                          <w:marBottom w:val="0"/>
                          <w:divBdr>
                            <w:top w:val="none" w:sz="0" w:space="0" w:color="auto"/>
                            <w:left w:val="none" w:sz="0" w:space="0" w:color="auto"/>
                            <w:bottom w:val="none" w:sz="0" w:space="0" w:color="auto"/>
                            <w:right w:val="none" w:sz="0" w:space="0" w:color="auto"/>
                          </w:divBdr>
                          <w:divsChild>
                            <w:div w:id="1746999056">
                              <w:marLeft w:val="0"/>
                              <w:marRight w:val="0"/>
                              <w:marTop w:val="0"/>
                              <w:marBottom w:val="0"/>
                              <w:divBdr>
                                <w:top w:val="none" w:sz="0" w:space="0" w:color="auto"/>
                                <w:left w:val="none" w:sz="0" w:space="0" w:color="auto"/>
                                <w:bottom w:val="none" w:sz="0" w:space="0" w:color="auto"/>
                                <w:right w:val="none" w:sz="0" w:space="0" w:color="auto"/>
                              </w:divBdr>
                              <w:divsChild>
                                <w:div w:id="1813326250">
                                  <w:marLeft w:val="0"/>
                                  <w:marRight w:val="0"/>
                                  <w:marTop w:val="0"/>
                                  <w:marBottom w:val="0"/>
                                  <w:divBdr>
                                    <w:top w:val="none" w:sz="0" w:space="0" w:color="auto"/>
                                    <w:left w:val="none" w:sz="0" w:space="0" w:color="auto"/>
                                    <w:bottom w:val="none" w:sz="0" w:space="0" w:color="auto"/>
                                    <w:right w:val="none" w:sz="0" w:space="0" w:color="auto"/>
                                  </w:divBdr>
                                  <w:divsChild>
                                    <w:div w:id="312489407">
                                      <w:marLeft w:val="0"/>
                                      <w:marRight w:val="0"/>
                                      <w:marTop w:val="0"/>
                                      <w:marBottom w:val="0"/>
                                      <w:divBdr>
                                        <w:top w:val="none" w:sz="0" w:space="0" w:color="auto"/>
                                        <w:left w:val="none" w:sz="0" w:space="0" w:color="auto"/>
                                        <w:bottom w:val="none" w:sz="0" w:space="0" w:color="auto"/>
                                        <w:right w:val="none" w:sz="0" w:space="0" w:color="auto"/>
                                      </w:divBdr>
                                      <w:divsChild>
                                        <w:div w:id="1647050929">
                                          <w:marLeft w:val="0"/>
                                          <w:marRight w:val="0"/>
                                          <w:marTop w:val="0"/>
                                          <w:marBottom w:val="0"/>
                                          <w:divBdr>
                                            <w:top w:val="none" w:sz="0" w:space="0" w:color="auto"/>
                                            <w:left w:val="none" w:sz="0" w:space="0" w:color="auto"/>
                                            <w:bottom w:val="none" w:sz="0" w:space="0" w:color="auto"/>
                                            <w:right w:val="none" w:sz="0" w:space="0" w:color="auto"/>
                                          </w:divBdr>
                                          <w:divsChild>
                                            <w:div w:id="564223812">
                                              <w:marLeft w:val="0"/>
                                              <w:marRight w:val="0"/>
                                              <w:marTop w:val="0"/>
                                              <w:marBottom w:val="0"/>
                                              <w:divBdr>
                                                <w:top w:val="none" w:sz="0" w:space="0" w:color="auto"/>
                                                <w:left w:val="none" w:sz="0" w:space="0" w:color="auto"/>
                                                <w:bottom w:val="none" w:sz="0" w:space="0" w:color="auto"/>
                                                <w:right w:val="none" w:sz="0" w:space="0" w:color="auto"/>
                                              </w:divBdr>
                                              <w:divsChild>
                                                <w:div w:id="165826873">
                                                  <w:marLeft w:val="0"/>
                                                  <w:marRight w:val="0"/>
                                                  <w:marTop w:val="0"/>
                                                  <w:marBottom w:val="0"/>
                                                  <w:divBdr>
                                                    <w:top w:val="none" w:sz="0" w:space="0" w:color="auto"/>
                                                    <w:left w:val="none" w:sz="0" w:space="0" w:color="auto"/>
                                                    <w:bottom w:val="none" w:sz="0" w:space="0" w:color="auto"/>
                                                    <w:right w:val="none" w:sz="0" w:space="0" w:color="auto"/>
                                                  </w:divBdr>
                                                  <w:divsChild>
                                                    <w:div w:id="1665938279">
                                                      <w:marLeft w:val="0"/>
                                                      <w:marRight w:val="0"/>
                                                      <w:marTop w:val="0"/>
                                                      <w:marBottom w:val="0"/>
                                                      <w:divBdr>
                                                        <w:top w:val="none" w:sz="0" w:space="0" w:color="auto"/>
                                                        <w:left w:val="none" w:sz="0" w:space="0" w:color="auto"/>
                                                        <w:bottom w:val="none" w:sz="0" w:space="0" w:color="auto"/>
                                                        <w:right w:val="none" w:sz="0" w:space="0" w:color="auto"/>
                                                      </w:divBdr>
                                                      <w:divsChild>
                                                        <w:div w:id="554706162">
                                                          <w:marLeft w:val="0"/>
                                                          <w:marRight w:val="0"/>
                                                          <w:marTop w:val="0"/>
                                                          <w:marBottom w:val="0"/>
                                                          <w:divBdr>
                                                            <w:top w:val="none" w:sz="0" w:space="0" w:color="auto"/>
                                                            <w:left w:val="none" w:sz="0" w:space="0" w:color="auto"/>
                                                            <w:bottom w:val="none" w:sz="0" w:space="0" w:color="auto"/>
                                                            <w:right w:val="none" w:sz="0" w:space="0" w:color="auto"/>
                                                          </w:divBdr>
                                                          <w:divsChild>
                                                            <w:div w:id="1898590422">
                                                              <w:marLeft w:val="0"/>
                                                              <w:marRight w:val="0"/>
                                                              <w:marTop w:val="0"/>
                                                              <w:marBottom w:val="0"/>
                                                              <w:divBdr>
                                                                <w:top w:val="none" w:sz="0" w:space="0" w:color="auto"/>
                                                                <w:left w:val="none" w:sz="0" w:space="0" w:color="auto"/>
                                                                <w:bottom w:val="none" w:sz="0" w:space="0" w:color="auto"/>
                                                                <w:right w:val="none" w:sz="0" w:space="0" w:color="auto"/>
                                                              </w:divBdr>
                                                              <w:divsChild>
                                                                <w:div w:id="646783011">
                                                                  <w:marLeft w:val="0"/>
                                                                  <w:marRight w:val="0"/>
                                                                  <w:marTop w:val="0"/>
                                                                  <w:marBottom w:val="0"/>
                                                                  <w:divBdr>
                                                                    <w:top w:val="none" w:sz="0" w:space="0" w:color="auto"/>
                                                                    <w:left w:val="none" w:sz="0" w:space="0" w:color="auto"/>
                                                                    <w:bottom w:val="none" w:sz="0" w:space="0" w:color="auto"/>
                                                                    <w:right w:val="none" w:sz="0" w:space="0" w:color="auto"/>
                                                                  </w:divBdr>
                                                                  <w:divsChild>
                                                                    <w:div w:id="12018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4194</Words>
  <Characters>23907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тупень</dc:creator>
  <cp:keywords/>
  <dc:description/>
  <cp:lastModifiedBy>Оксана Владимировна</cp:lastModifiedBy>
  <cp:revision>6</cp:revision>
  <dcterms:created xsi:type="dcterms:W3CDTF">2026-01-20T15:21:00Z</dcterms:created>
  <dcterms:modified xsi:type="dcterms:W3CDTF">2026-01-23T11:11:00Z</dcterms:modified>
</cp:coreProperties>
</file>