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CE2B" w14:textId="4775FF83" w:rsidR="003627EC" w:rsidRDefault="008955DD" w:rsidP="008955DD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4D82B18" wp14:editId="7BAF1C62">
            <wp:extent cx="5940425" cy="3954780"/>
            <wp:effectExtent l="0" t="0" r="3175" b="7620"/>
            <wp:docPr id="1851743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743908" name="Рисунок 185174390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8D149" w14:textId="77777777" w:rsidR="003627EC" w:rsidRDefault="003627EC" w:rsidP="003627E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10FC10" w14:textId="77777777" w:rsidR="003627EC" w:rsidRDefault="003627EC" w:rsidP="003627E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546E0CB" w14:textId="17A1CDCC" w:rsidR="003627EC" w:rsidRPr="00C15D40" w:rsidRDefault="00C15D40" w:rsidP="00C15D40">
      <w:pPr>
        <w:jc w:val="center"/>
        <w:rPr>
          <w:rFonts w:ascii="Times New Roman" w:hAnsi="Times New Roman" w:cs="Times New Roman"/>
          <w:sz w:val="36"/>
          <w:szCs w:val="36"/>
        </w:rPr>
      </w:pPr>
      <w:r w:rsidRPr="00C15D40">
        <w:rPr>
          <w:rFonts w:ascii="Monotype Corsiva" w:hAnsi="Monotype Corsiva" w:cs="Times New Roman"/>
          <w:b/>
          <w:bCs/>
          <w:color w:val="00B050"/>
          <w:sz w:val="72"/>
          <w:szCs w:val="72"/>
        </w:rPr>
        <w:t>Развитие эмоциональной сферы у детей 3-5 лет</w:t>
      </w:r>
      <w:r>
        <w:rPr>
          <w:rFonts w:ascii="Monotype Corsiva" w:hAnsi="Monotype Corsiva" w:cs="Times New Roman"/>
          <w:b/>
          <w:bCs/>
          <w:color w:val="00B050"/>
          <w:sz w:val="72"/>
          <w:szCs w:val="72"/>
        </w:rPr>
        <w:t>.</w:t>
      </w:r>
    </w:p>
    <w:p w14:paraId="06C84B77" w14:textId="65BA03EE" w:rsidR="00AC34E9" w:rsidRDefault="00AC34E9" w:rsidP="00AC34E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</w:t>
      </w:r>
    </w:p>
    <w:p w14:paraId="249E5094" w14:textId="44636D6E" w:rsidR="00AC34E9" w:rsidRDefault="00AC34E9" w:rsidP="00AC34E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3E3CC627" w14:textId="77777777" w:rsidR="00AC34E9" w:rsidRDefault="00AC34E9" w:rsidP="00AC34E9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29B1065D" w14:textId="53171911" w:rsidR="00AC34E9" w:rsidRDefault="00C3359B" w:rsidP="00AC34E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EAC042D" wp14:editId="3E2957B9">
            <wp:extent cx="1012190" cy="1012190"/>
            <wp:effectExtent l="0" t="0" r="0" b="0"/>
            <wp:docPr id="322805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92C8E" w14:textId="77777777" w:rsidR="003627EC" w:rsidRDefault="003627EC" w:rsidP="003627E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9885F67" w14:textId="77777777" w:rsidR="003627EC" w:rsidRDefault="003627EC" w:rsidP="003627E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3E595EE" w14:textId="5579B99F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DA0139C" w14:textId="77777777" w:rsidR="003A36FF" w:rsidRDefault="003A36FF" w:rsidP="003A36FF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Hlk210820878"/>
      <w:r w:rsidRPr="003A36FF">
        <w:rPr>
          <w:rFonts w:ascii="Times New Roman" w:hAnsi="Times New Roman" w:cs="Times New Roman"/>
          <w:b/>
          <w:bCs/>
          <w:sz w:val="44"/>
          <w:szCs w:val="44"/>
        </w:rPr>
        <w:lastRenderedPageBreak/>
        <w:t>К</w:t>
      </w:r>
      <w:r w:rsidR="00C15D40" w:rsidRPr="003A36FF">
        <w:rPr>
          <w:rFonts w:ascii="Times New Roman" w:hAnsi="Times New Roman" w:cs="Times New Roman"/>
          <w:b/>
          <w:bCs/>
          <w:sz w:val="44"/>
          <w:szCs w:val="44"/>
        </w:rPr>
        <w:t>онсультация для родителей и педагогов</w:t>
      </w:r>
      <w:r w:rsidR="00C15D40" w:rsidRPr="003A36FF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61E5A8BA" w14:textId="1B6CF282" w:rsidR="003A36FF" w:rsidRPr="003A36FF" w:rsidRDefault="00C15D40" w:rsidP="003A36F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A36FF">
        <w:rPr>
          <w:rFonts w:ascii="Times New Roman" w:hAnsi="Times New Roman" w:cs="Times New Roman"/>
          <w:b/>
          <w:bCs/>
          <w:sz w:val="48"/>
          <w:szCs w:val="48"/>
        </w:rPr>
        <w:t>Развитие эмоциональной сферы у детей</w:t>
      </w:r>
    </w:p>
    <w:p w14:paraId="49B5CC90" w14:textId="4286E107" w:rsidR="00C15D40" w:rsidRPr="003A36FF" w:rsidRDefault="00C15D40" w:rsidP="003A36FF">
      <w:pPr>
        <w:jc w:val="center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sz w:val="48"/>
          <w:szCs w:val="48"/>
        </w:rPr>
        <w:t xml:space="preserve"> 3-5 лет</w:t>
      </w:r>
      <w:bookmarkEnd w:id="0"/>
    </w:p>
    <w:p w14:paraId="5E7588F3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13CDE8" w14:textId="3FE53E02" w:rsidR="00C15D40" w:rsidRPr="00C15D40" w:rsidRDefault="003A36FF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C15D40" w:rsidRPr="00C15D40">
        <w:rPr>
          <w:rFonts w:ascii="Times New Roman" w:hAnsi="Times New Roman" w:cs="Times New Roman"/>
          <w:sz w:val="32"/>
          <w:szCs w:val="32"/>
        </w:rPr>
        <w:t xml:space="preserve">Возраст 3-5 лет — это уникальный и чрезвычайно важный период в жизни ребенка, часто называемый </w:t>
      </w:r>
      <w:r w:rsidR="00C15D40" w:rsidRPr="003A36F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«эмоциональной революцией». </w:t>
      </w:r>
      <w:r w:rsidR="00C15D40" w:rsidRPr="00C15D40">
        <w:rPr>
          <w:rFonts w:ascii="Times New Roman" w:hAnsi="Times New Roman" w:cs="Times New Roman"/>
          <w:sz w:val="32"/>
          <w:szCs w:val="32"/>
        </w:rPr>
        <w:t>Именно в это время закладывается фундамент эмоционального интеллекта — способности понимать, выражать и управлять своими чувствами, а также распознавать эмоции других людей.</w:t>
      </w:r>
    </w:p>
    <w:p w14:paraId="38CF323F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F3253A3" w14:textId="2E792360" w:rsidR="00C15D40" w:rsidRPr="003A36FF" w:rsidRDefault="00C15D40" w:rsidP="00C15D4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Особенности эмоциональной сферы в возрасте 3-5 лет</w:t>
      </w:r>
    </w:p>
    <w:p w14:paraId="68BF50AE" w14:textId="61CAEBFA" w:rsidR="00C15D40" w:rsidRPr="003A36FF" w:rsidRDefault="00C15D40" w:rsidP="003A36FF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>Широкая палитра эмоций:</w:t>
      </w:r>
      <w:r w:rsidRPr="003A36FF">
        <w:rPr>
          <w:rFonts w:ascii="Times New Roman" w:hAnsi="Times New Roman" w:cs="Times New Roman"/>
          <w:sz w:val="32"/>
          <w:szCs w:val="32"/>
        </w:rPr>
        <w:t xml:space="preserve"> Ребенок переживает не только базовые эмоции (радость, страх, гнев), но и более сложные: гордость, стыд, вину, зависть, ревность. Однако он еще не умеет их осознавать и называть.</w:t>
      </w:r>
    </w:p>
    <w:p w14:paraId="0E871375" w14:textId="4F3B2A9C" w:rsidR="00C15D40" w:rsidRPr="003A36FF" w:rsidRDefault="00C15D40" w:rsidP="003A36FF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>Эмоциональная непосредственность:</w:t>
      </w:r>
      <w:r w:rsidRPr="003A36FF">
        <w:rPr>
          <w:rFonts w:ascii="Times New Roman" w:hAnsi="Times New Roman" w:cs="Times New Roman"/>
          <w:sz w:val="32"/>
          <w:szCs w:val="32"/>
        </w:rPr>
        <w:t xml:space="preserve"> Эмоции быстро возникают и бурно проявляются. Ребенок живет «здесь и сейчас», его настроение может мгновенно меняться.</w:t>
      </w:r>
    </w:p>
    <w:p w14:paraId="6F0226B9" w14:textId="21C0EAAD" w:rsidR="00C15D40" w:rsidRPr="003A36FF" w:rsidRDefault="00C15D40" w:rsidP="003A36FF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>Связь эмоций и физиологии:</w:t>
      </w:r>
      <w:r w:rsidRPr="003A36FF">
        <w:rPr>
          <w:rFonts w:ascii="Times New Roman" w:hAnsi="Times New Roman" w:cs="Times New Roman"/>
          <w:sz w:val="32"/>
          <w:szCs w:val="32"/>
        </w:rPr>
        <w:t xml:space="preserve"> Сильные эмоции часто проявляются телесно: истерика, топанье ногами, желание ударить или укусить. Ребенок еще не отделяет чувство от действия.</w:t>
      </w:r>
    </w:p>
    <w:p w14:paraId="40948264" w14:textId="5DCA9370" w:rsidR="00C15D40" w:rsidRPr="003A36FF" w:rsidRDefault="00C15D40" w:rsidP="003A36FF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>Развитие эмпатии</w:t>
      </w:r>
      <w:proofErr w:type="gramStart"/>
      <w:r w:rsidRPr="003A36FF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3A36FF">
        <w:rPr>
          <w:rFonts w:ascii="Times New Roman" w:hAnsi="Times New Roman" w:cs="Times New Roman"/>
          <w:sz w:val="32"/>
          <w:szCs w:val="32"/>
        </w:rPr>
        <w:t xml:space="preserve"> Появляется</w:t>
      </w:r>
      <w:proofErr w:type="gramEnd"/>
      <w:r w:rsidRPr="003A36FF">
        <w:rPr>
          <w:rFonts w:ascii="Times New Roman" w:hAnsi="Times New Roman" w:cs="Times New Roman"/>
          <w:sz w:val="32"/>
          <w:szCs w:val="32"/>
        </w:rPr>
        <w:t xml:space="preserve"> способность сопереживать, понимать, что другому человеку больно или грустно. Однако эта способность еще очень хрупка и эгоцентрична.</w:t>
      </w:r>
    </w:p>
    <w:p w14:paraId="1C5B017C" w14:textId="647E749C" w:rsidR="00C15D40" w:rsidRPr="003A36FF" w:rsidRDefault="00C15D40" w:rsidP="003A36FF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>Социальные эмоции:</w:t>
      </w:r>
      <w:r w:rsidRPr="003A36FF">
        <w:rPr>
          <w:rFonts w:ascii="Times New Roman" w:hAnsi="Times New Roman" w:cs="Times New Roman"/>
          <w:sz w:val="32"/>
          <w:szCs w:val="32"/>
        </w:rPr>
        <w:t xml:space="preserve"> Эмоции начинают возникать в контексте общения со сверстниками: радость от совместной игры, обида, если не приняли в игру, злость из-за отобранной игрушки.</w:t>
      </w:r>
    </w:p>
    <w:p w14:paraId="6A54ACA3" w14:textId="5016560D" w:rsidR="00C15D40" w:rsidRPr="003A36FF" w:rsidRDefault="00C15D40" w:rsidP="003A36FF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>Страхи и тревоги</w:t>
      </w:r>
      <w:proofErr w:type="gramStart"/>
      <w:r w:rsidRPr="003A36FF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3A36FF">
        <w:rPr>
          <w:rFonts w:ascii="Times New Roman" w:hAnsi="Times New Roman" w:cs="Times New Roman"/>
          <w:sz w:val="32"/>
          <w:szCs w:val="32"/>
        </w:rPr>
        <w:t xml:space="preserve"> Активно</w:t>
      </w:r>
      <w:proofErr w:type="gramEnd"/>
      <w:r w:rsidRPr="003A36FF">
        <w:rPr>
          <w:rFonts w:ascii="Times New Roman" w:hAnsi="Times New Roman" w:cs="Times New Roman"/>
          <w:sz w:val="32"/>
          <w:szCs w:val="32"/>
        </w:rPr>
        <w:t xml:space="preserve"> развивается воображение, что порождает страхи (темноты, монстров, одиночества).</w:t>
      </w:r>
    </w:p>
    <w:p w14:paraId="4D6FEB11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9E8EA7A" w14:textId="3A5327B1" w:rsidR="00C15D40" w:rsidRPr="003A36FF" w:rsidRDefault="00C15D40" w:rsidP="00C15D4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2. Ключевые задачи эмоционального развития в этом возрасте</w:t>
      </w:r>
    </w:p>
    <w:p w14:paraId="77784726" w14:textId="407219FD" w:rsidR="00C15D40" w:rsidRPr="003A36FF" w:rsidRDefault="00C15D40" w:rsidP="003A36F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Научиться распознавать и называть свои эмоции. («Я сейчас злюсь», «Мне грустно»).</w:t>
      </w:r>
    </w:p>
    <w:p w14:paraId="5C4E6E52" w14:textId="0BDC6D5F" w:rsidR="00C15D40" w:rsidRPr="003A36FF" w:rsidRDefault="00C15D40" w:rsidP="003A36F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Освоить социально приемлемые способы выражения эмоций (не драться, когда зол, а сказать об этом; не кричать в общественном месте, а использовать другие методы успокоения).</w:t>
      </w:r>
    </w:p>
    <w:p w14:paraId="47EB20D2" w14:textId="5F55B8B7" w:rsidR="00C15D40" w:rsidRPr="003A36FF" w:rsidRDefault="00C15D40" w:rsidP="003A36F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Развивать способность к эмпатии (понимать чувства других, жалеть, помогать).</w:t>
      </w:r>
    </w:p>
    <w:p w14:paraId="2256FABF" w14:textId="7FC03922" w:rsidR="00C15D40" w:rsidRPr="003A36FF" w:rsidRDefault="00C15D40" w:rsidP="003A36F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Научиться справляться с трудными эмоциями: обидой, разочарованием, гневом, страхом.</w:t>
      </w:r>
    </w:p>
    <w:p w14:paraId="7DDE3EC9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84C591" w14:textId="1D6F06EA" w:rsidR="00C15D40" w:rsidRPr="003A36FF" w:rsidRDefault="00C15D40" w:rsidP="00C15D4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Как взрослый может помочь: Практические стратегии и приемы</w:t>
      </w:r>
    </w:p>
    <w:p w14:paraId="7B0867CB" w14:textId="7F0E81B4" w:rsidR="00C15D40" w:rsidRPr="003A36FF" w:rsidRDefault="00C15D40" w:rsidP="00C15D40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sz w:val="32"/>
          <w:szCs w:val="32"/>
        </w:rPr>
        <w:t xml:space="preserve">Стратегия 1: </w:t>
      </w:r>
      <w:r w:rsidRPr="003A36FF">
        <w:rPr>
          <w:rFonts w:ascii="Times New Roman" w:hAnsi="Times New Roman" w:cs="Times New Roman"/>
          <w:i/>
          <w:iCs/>
          <w:sz w:val="32"/>
          <w:szCs w:val="32"/>
        </w:rPr>
        <w:t>«Эмоциональный словарь»</w:t>
      </w:r>
    </w:p>
    <w:p w14:paraId="0C82CF3C" w14:textId="246CDA8F" w:rsidR="00C15D40" w:rsidRPr="003A36FF" w:rsidRDefault="00C15D40" w:rsidP="003A36FF">
      <w:pPr>
        <w:pStyle w:val="a7"/>
        <w:numPr>
          <w:ilvl w:val="1"/>
          <w:numId w:val="2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«Озвучивайте» эмоции</w:t>
      </w:r>
      <w:r w:rsidRPr="003A36FF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Pr="003A36FF">
        <w:rPr>
          <w:rFonts w:ascii="Times New Roman" w:hAnsi="Times New Roman" w:cs="Times New Roman"/>
          <w:sz w:val="32"/>
          <w:szCs w:val="32"/>
        </w:rPr>
        <w:t>Комментируйте чувства ребенка и свои собственные: «Я вижу, ты очень расстроился, потому что башня упала», «Ты сейчас так радуешься качелям!», «Похоже, ты злишься, что пора уходить с площадки». «А я сегодня немного устала на работе».</w:t>
      </w:r>
    </w:p>
    <w:p w14:paraId="1154E746" w14:textId="1D38014B" w:rsidR="00C15D40" w:rsidRPr="003A36FF" w:rsidRDefault="00C15D40" w:rsidP="003A36FF">
      <w:pPr>
        <w:pStyle w:val="a7"/>
        <w:numPr>
          <w:ilvl w:val="1"/>
          <w:numId w:val="2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Используйте книги и картинки. Рассматривая иллюстрации, спрашивайте: «Как ты думаешь, что чувствует этот мальчик? А эта девочка?»</w:t>
      </w:r>
    </w:p>
    <w:p w14:paraId="073E0177" w14:textId="70C31C6A" w:rsidR="00C15D40" w:rsidRPr="003A36FF" w:rsidRDefault="00C15D40" w:rsidP="00C15D40">
      <w:pPr>
        <w:pStyle w:val="a7"/>
        <w:numPr>
          <w:ilvl w:val="1"/>
          <w:numId w:val="2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Игра «Угадай эмоцию»: Показывайте эмоции мимикой и просите ребенка угадать, что вы чувствуете, и наоборот.</w:t>
      </w:r>
    </w:p>
    <w:p w14:paraId="335C881C" w14:textId="7A41A1ED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sz w:val="32"/>
          <w:szCs w:val="32"/>
        </w:rPr>
        <w:t>Стратегия 2:</w:t>
      </w:r>
      <w:r w:rsidRPr="00C15D40">
        <w:rPr>
          <w:rFonts w:ascii="Times New Roman" w:hAnsi="Times New Roman" w:cs="Times New Roman"/>
          <w:sz w:val="32"/>
          <w:szCs w:val="32"/>
        </w:rPr>
        <w:t xml:space="preserve"> </w:t>
      </w:r>
      <w:r w:rsidRPr="003A36FF">
        <w:rPr>
          <w:rFonts w:ascii="Times New Roman" w:hAnsi="Times New Roman" w:cs="Times New Roman"/>
          <w:i/>
          <w:iCs/>
          <w:sz w:val="32"/>
          <w:szCs w:val="32"/>
        </w:rPr>
        <w:t>«Принятие и валидация чувств»</w:t>
      </w:r>
    </w:p>
    <w:p w14:paraId="7FDE6253" w14:textId="0DD2FD1E" w:rsidR="00C15D40" w:rsidRPr="003A36FF" w:rsidRDefault="00C15D40" w:rsidP="003A36FF">
      <w:pPr>
        <w:pStyle w:val="a7"/>
        <w:numPr>
          <w:ilvl w:val="1"/>
          <w:numId w:val="2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Разрешите ребенку испытывать любые эмоции. Это ключевой момент. Нет «плохих» и «хороших» эмоций. Гнев и обида — такие же естественные чувства, как и радость.</w:t>
      </w:r>
    </w:p>
    <w:p w14:paraId="116F0749" w14:textId="5AA5658E" w:rsidR="00C15D40" w:rsidRPr="003A36FF" w:rsidRDefault="00C15D40" w:rsidP="003A36FF">
      <w:pPr>
        <w:pStyle w:val="a7"/>
        <w:numPr>
          <w:ilvl w:val="1"/>
          <w:numId w:val="2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Разделите эмоцию и поведение. Можно злиться, но нельзя бить другого. Проговаривайте это: «Я понимаю, ты зол на брата, но драться нельзя. Давай лучше побьем эту подушку/порвем старую газету/громко покричим».</w:t>
      </w:r>
    </w:p>
    <w:p w14:paraId="584CA78C" w14:textId="5E028792" w:rsidR="00C15D40" w:rsidRPr="003A36FF" w:rsidRDefault="00C15D40" w:rsidP="00C15D40">
      <w:pPr>
        <w:pStyle w:val="a7"/>
        <w:numPr>
          <w:ilvl w:val="1"/>
          <w:numId w:val="2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lastRenderedPageBreak/>
        <w:t>Не обесценивайте переживания. Фразы «Не плачь, это ерунда», «Не бойся, тут нет ничего страшного» — не работают. Лучше сказать: «Я вижу, тебе больно/страшно. Я с тобой. Давай вместе подумаем, что делать».</w:t>
      </w:r>
    </w:p>
    <w:p w14:paraId="00E24203" w14:textId="75819438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sz w:val="32"/>
          <w:szCs w:val="32"/>
        </w:rPr>
        <w:t>Стратегия 3:</w:t>
      </w:r>
      <w:r w:rsidRPr="00C15D40">
        <w:rPr>
          <w:rFonts w:ascii="Times New Roman" w:hAnsi="Times New Roman" w:cs="Times New Roman"/>
          <w:sz w:val="32"/>
          <w:szCs w:val="32"/>
        </w:rPr>
        <w:t xml:space="preserve"> </w:t>
      </w:r>
      <w:r w:rsidRPr="003A36FF">
        <w:rPr>
          <w:rFonts w:ascii="Times New Roman" w:hAnsi="Times New Roman" w:cs="Times New Roman"/>
          <w:i/>
          <w:iCs/>
          <w:sz w:val="32"/>
          <w:szCs w:val="32"/>
        </w:rPr>
        <w:t>«Обучение саморегуляции»</w:t>
      </w:r>
    </w:p>
    <w:p w14:paraId="030B2A9C" w14:textId="64852ECB" w:rsidR="00C15D40" w:rsidRPr="003A36FF" w:rsidRDefault="00C15D40" w:rsidP="003A36FF">
      <w:pPr>
        <w:pStyle w:val="a7"/>
        <w:numPr>
          <w:ilvl w:val="1"/>
          <w:numId w:val="2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«Уголок спокойствия»: Создайте в доме место, где ребенок может уединиться, когда расстроен. Положите туда мягкие подушки, книжки, антистрессовые игрушки, «баночку спокойствия» (банка с блестками в воде).</w:t>
      </w:r>
    </w:p>
    <w:p w14:paraId="5E6E5B05" w14:textId="4CAF8D20" w:rsidR="00C15D40" w:rsidRPr="003A36FF" w:rsidRDefault="00C15D40" w:rsidP="003A36FF">
      <w:pPr>
        <w:pStyle w:val="a7"/>
        <w:numPr>
          <w:ilvl w:val="1"/>
          <w:numId w:val="2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Дыхательные упражнения</w:t>
      </w:r>
      <w:proofErr w:type="gramStart"/>
      <w:r w:rsidRPr="003A36FF">
        <w:rPr>
          <w:rFonts w:ascii="Times New Roman" w:hAnsi="Times New Roman" w:cs="Times New Roman"/>
          <w:sz w:val="32"/>
          <w:szCs w:val="32"/>
        </w:rPr>
        <w:t>: Превратите</w:t>
      </w:r>
      <w:proofErr w:type="gramEnd"/>
      <w:r w:rsidRPr="003A36FF">
        <w:rPr>
          <w:rFonts w:ascii="Times New Roman" w:hAnsi="Times New Roman" w:cs="Times New Roman"/>
          <w:sz w:val="32"/>
          <w:szCs w:val="32"/>
        </w:rPr>
        <w:t xml:space="preserve"> их в игру: «Подуем на одуванчик», «Подышим как собачка», «Надуем шарик в животе».</w:t>
      </w:r>
    </w:p>
    <w:p w14:paraId="4AA6A492" w14:textId="5613424E" w:rsidR="00C15D40" w:rsidRPr="003A36FF" w:rsidRDefault="00C15D40" w:rsidP="003A36FF">
      <w:pPr>
        <w:pStyle w:val="a7"/>
        <w:numPr>
          <w:ilvl w:val="1"/>
          <w:numId w:val="2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Физическая активность</w:t>
      </w:r>
      <w:proofErr w:type="gramStart"/>
      <w:r w:rsidRPr="003A36FF">
        <w:rPr>
          <w:rFonts w:ascii="Times New Roman" w:hAnsi="Times New Roman" w:cs="Times New Roman"/>
          <w:sz w:val="32"/>
          <w:szCs w:val="32"/>
        </w:rPr>
        <w:t>: Предложите</w:t>
      </w:r>
      <w:proofErr w:type="gramEnd"/>
      <w:r w:rsidRPr="003A36FF">
        <w:rPr>
          <w:rFonts w:ascii="Times New Roman" w:hAnsi="Times New Roman" w:cs="Times New Roman"/>
          <w:sz w:val="32"/>
          <w:szCs w:val="32"/>
        </w:rPr>
        <w:t xml:space="preserve"> альтернативу агрессии: попрыгать, потопать ногами, побегать, порвать бумагу.</w:t>
      </w:r>
    </w:p>
    <w:p w14:paraId="1D1C6D61" w14:textId="7E270D33" w:rsidR="00C15D40" w:rsidRPr="003A36FF" w:rsidRDefault="00C15D40" w:rsidP="00C15D40">
      <w:pPr>
        <w:pStyle w:val="a7"/>
        <w:numPr>
          <w:ilvl w:val="1"/>
          <w:numId w:val="2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Ритуалы и предсказуемость: Четкий распорядок дня дает ребенку чувство безопасности и снижает тревожность.</w:t>
      </w:r>
    </w:p>
    <w:p w14:paraId="2D2977D7" w14:textId="5240BD79" w:rsidR="00C15D40" w:rsidRPr="003A36FF" w:rsidRDefault="00C15D40" w:rsidP="00C15D40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sz w:val="32"/>
          <w:szCs w:val="32"/>
        </w:rPr>
        <w:t>Стратегия 4:</w:t>
      </w:r>
      <w:r w:rsidRPr="00C15D40">
        <w:rPr>
          <w:rFonts w:ascii="Times New Roman" w:hAnsi="Times New Roman" w:cs="Times New Roman"/>
          <w:sz w:val="32"/>
          <w:szCs w:val="32"/>
        </w:rPr>
        <w:t xml:space="preserve"> «</w:t>
      </w:r>
      <w:r w:rsidRPr="003A36FF">
        <w:rPr>
          <w:rFonts w:ascii="Times New Roman" w:hAnsi="Times New Roman" w:cs="Times New Roman"/>
          <w:i/>
          <w:iCs/>
          <w:sz w:val="32"/>
          <w:szCs w:val="32"/>
        </w:rPr>
        <w:t>Развитие эмпатии через игру и общение»</w:t>
      </w:r>
    </w:p>
    <w:p w14:paraId="2AE73352" w14:textId="2933F917" w:rsidR="00C15D40" w:rsidRPr="003A36FF" w:rsidRDefault="00C15D40" w:rsidP="003A36FF">
      <w:pPr>
        <w:pStyle w:val="a7"/>
        <w:numPr>
          <w:ilvl w:val="1"/>
          <w:numId w:val="2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Сюжетно-ролевые игры: Играя в «дочки-матери», «больницу», «магазин», ребенок примеряет на себя разные социальные роли и учится понимать чувства других.</w:t>
      </w:r>
    </w:p>
    <w:p w14:paraId="02A89DD2" w14:textId="7E1DF84A" w:rsidR="00C15D40" w:rsidRPr="003A36FF" w:rsidRDefault="00C15D40" w:rsidP="003A36FF">
      <w:pPr>
        <w:pStyle w:val="a7"/>
        <w:numPr>
          <w:ilvl w:val="1"/>
          <w:numId w:val="2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Обсуждайте последствия: «Посмотри, Маша плачет, потому что ты отнял у нее куклу. Как мы можем ее утешить?»</w:t>
      </w:r>
    </w:p>
    <w:p w14:paraId="3C51A6FC" w14:textId="7BCE642D" w:rsidR="00C15D40" w:rsidRDefault="00C15D40" w:rsidP="00C15D40">
      <w:pPr>
        <w:pStyle w:val="a7"/>
        <w:numPr>
          <w:ilvl w:val="1"/>
          <w:numId w:val="2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Читайте и анализируйте сказки: Обсуждайте поступки и чувства героев: «Почему зайчик испугался? А как бы ты поступил на его месте?»</w:t>
      </w:r>
    </w:p>
    <w:p w14:paraId="4C1A8A6D" w14:textId="77777777" w:rsidR="003A36FF" w:rsidRPr="003A36FF" w:rsidRDefault="003A36FF" w:rsidP="00C15D40">
      <w:pPr>
        <w:pStyle w:val="a7"/>
        <w:numPr>
          <w:ilvl w:val="1"/>
          <w:numId w:val="28"/>
        </w:numPr>
        <w:jc w:val="both"/>
        <w:rPr>
          <w:rFonts w:ascii="Times New Roman" w:hAnsi="Times New Roman" w:cs="Times New Roman"/>
          <w:sz w:val="32"/>
          <w:szCs w:val="32"/>
        </w:rPr>
      </w:pPr>
    </w:p>
    <w:p w14:paraId="7B50FF56" w14:textId="3C5DDA01" w:rsidR="00C15D40" w:rsidRPr="003A36FF" w:rsidRDefault="00C15D40" w:rsidP="00C15D4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Чего следует избегать</w:t>
      </w:r>
    </w:p>
    <w:p w14:paraId="6D60737C" w14:textId="21FF6FC8" w:rsidR="00C15D40" w:rsidRPr="003A36FF" w:rsidRDefault="00C15D40" w:rsidP="003A36FF">
      <w:pPr>
        <w:pStyle w:val="a7"/>
        <w:numPr>
          <w:ilvl w:val="1"/>
          <w:numId w:val="3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Запрет на эмоции: «Немедленно перестань плакать!», «Мальчики не боятся!».</w:t>
      </w:r>
    </w:p>
    <w:p w14:paraId="283B55F5" w14:textId="671C1DF3" w:rsidR="00C15D40" w:rsidRPr="003A36FF" w:rsidRDefault="00C15D40" w:rsidP="003A36FF">
      <w:pPr>
        <w:pStyle w:val="a7"/>
        <w:numPr>
          <w:ilvl w:val="1"/>
          <w:numId w:val="3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Наказание за чувства: Наказание за слезы, за проявление гнева.</w:t>
      </w:r>
    </w:p>
    <w:p w14:paraId="075D5FDD" w14:textId="00FB38DA" w:rsidR="00C15D40" w:rsidRPr="003A36FF" w:rsidRDefault="00C15D40" w:rsidP="003A36FF">
      <w:pPr>
        <w:pStyle w:val="a7"/>
        <w:numPr>
          <w:ilvl w:val="1"/>
          <w:numId w:val="3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Негативные ярлыки: «Ты нытик», «Какая ты злюка».</w:t>
      </w:r>
    </w:p>
    <w:p w14:paraId="616421B5" w14:textId="109F2C68" w:rsidR="00C15D40" w:rsidRPr="003A36FF" w:rsidRDefault="00C15D40" w:rsidP="00C15D40">
      <w:pPr>
        <w:pStyle w:val="a7"/>
        <w:numPr>
          <w:ilvl w:val="1"/>
          <w:numId w:val="3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Игнорирование эмоционального состояния</w:t>
      </w:r>
      <w:proofErr w:type="gramStart"/>
      <w:r w:rsidRPr="003A36FF">
        <w:rPr>
          <w:rFonts w:ascii="Times New Roman" w:hAnsi="Times New Roman" w:cs="Times New Roman"/>
          <w:sz w:val="32"/>
          <w:szCs w:val="32"/>
        </w:rPr>
        <w:t>: Не</w:t>
      </w:r>
      <w:proofErr w:type="gramEnd"/>
      <w:r w:rsidRPr="003A36FF">
        <w:rPr>
          <w:rFonts w:ascii="Times New Roman" w:hAnsi="Times New Roman" w:cs="Times New Roman"/>
          <w:sz w:val="32"/>
          <w:szCs w:val="32"/>
        </w:rPr>
        <w:t xml:space="preserve"> замечать, что ребенок грустит или чем-то встревожен.</w:t>
      </w:r>
    </w:p>
    <w:p w14:paraId="6CA23F7B" w14:textId="37295884" w:rsidR="00C15D40" w:rsidRPr="003A36FF" w:rsidRDefault="00C15D40" w:rsidP="00C15D4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5. Тревожные звоночки: когда стоит обратиться к специалисту </w:t>
      </w:r>
      <w:r w:rsidRPr="003A36FF">
        <w:rPr>
          <w:rFonts w:ascii="Times New Roman" w:hAnsi="Times New Roman" w:cs="Times New Roman"/>
          <w:i/>
          <w:iCs/>
          <w:sz w:val="32"/>
          <w:szCs w:val="32"/>
        </w:rPr>
        <w:t>(психологу, неврологу)</w:t>
      </w:r>
    </w:p>
    <w:p w14:paraId="276A406E" w14:textId="19EED5AB" w:rsidR="00C15D40" w:rsidRPr="003A36FF" w:rsidRDefault="00C15D40" w:rsidP="003A36FF">
      <w:pPr>
        <w:pStyle w:val="a7"/>
        <w:numPr>
          <w:ilvl w:val="1"/>
          <w:numId w:val="3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Ребенок постоянно подавлен, апатичен или, наоборот, чрезмерно агрессивен.</w:t>
      </w:r>
    </w:p>
    <w:p w14:paraId="3236816C" w14:textId="42F82D90" w:rsidR="00C15D40" w:rsidRPr="003A36FF" w:rsidRDefault="00C15D40" w:rsidP="003A36FF">
      <w:pPr>
        <w:pStyle w:val="a7"/>
        <w:numPr>
          <w:ilvl w:val="1"/>
          <w:numId w:val="3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Эмоциональные реакции неадекватны ситуации (истерика из-за мелочи, сильный страх без видимой причины).</w:t>
      </w:r>
    </w:p>
    <w:p w14:paraId="700FCE52" w14:textId="5BC21076" w:rsidR="00C15D40" w:rsidRPr="003A36FF" w:rsidRDefault="00C15D40" w:rsidP="003A36FF">
      <w:pPr>
        <w:pStyle w:val="a7"/>
        <w:numPr>
          <w:ilvl w:val="1"/>
          <w:numId w:val="3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Наблюдаются стойкие трудности в общении со сверстниками (полная изоляция или постоянные конфликты).</w:t>
      </w:r>
    </w:p>
    <w:p w14:paraId="296B0192" w14:textId="396DAEB2" w:rsidR="00C15D40" w:rsidRPr="003A36FF" w:rsidRDefault="00C15D40" w:rsidP="003A36FF">
      <w:pPr>
        <w:pStyle w:val="a7"/>
        <w:numPr>
          <w:ilvl w:val="1"/>
          <w:numId w:val="3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Присутствуют навязчивые движения, заикание, энурез на фоне эмоционального напряжения.</w:t>
      </w:r>
    </w:p>
    <w:p w14:paraId="09281988" w14:textId="000943E0" w:rsidR="00C15D40" w:rsidRPr="003A36FF" w:rsidRDefault="00C15D40" w:rsidP="003A36FF">
      <w:pPr>
        <w:pStyle w:val="a7"/>
        <w:numPr>
          <w:ilvl w:val="1"/>
          <w:numId w:val="3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sz w:val="32"/>
          <w:szCs w:val="32"/>
        </w:rPr>
        <w:t>Истерики не проходят после 5 лет и носят очень деструктивный характер.</w:t>
      </w:r>
    </w:p>
    <w:p w14:paraId="599F5F74" w14:textId="77777777" w:rsid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79073EE" w14:textId="1E092722" w:rsidR="003A36FF" w:rsidRPr="003A36FF" w:rsidRDefault="003A36FF" w:rsidP="003A36FF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Заключение:</w:t>
      </w:r>
    </w:p>
    <w:p w14:paraId="7BBC5AA8" w14:textId="799D8008" w:rsidR="003A36FF" w:rsidRPr="003A36FF" w:rsidRDefault="003A36FF" w:rsidP="003A36F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3A36FF">
        <w:rPr>
          <w:rFonts w:ascii="Times New Roman" w:hAnsi="Times New Roman" w:cs="Times New Roman"/>
          <w:sz w:val="32"/>
          <w:szCs w:val="32"/>
        </w:rPr>
        <w:t>Развитие эмоциональной сферы — это не менее важная задача, чем обучение чтению или счету. Ваша терпеливая и поддерживающая позиция, готовность говорить о чувствах и быть опорой для ребенка в этот период — это самый ценный вклад в его будущее счастье, психологическое благополучие и успешные отношения с окружающими.</w:t>
      </w:r>
    </w:p>
    <w:p w14:paraId="46A1B4A0" w14:textId="77777777" w:rsidR="003A36FF" w:rsidRDefault="003A36FF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00FDE90" w14:textId="77777777" w:rsidR="003A36FF" w:rsidRDefault="003A36FF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9778001" w14:textId="77777777" w:rsidR="003A36FF" w:rsidRDefault="003A36FF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2389E0F" w14:textId="77777777" w:rsidR="003A36FF" w:rsidRDefault="003A36FF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94D3819" w14:textId="77777777" w:rsidR="003A36FF" w:rsidRDefault="003A36FF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1192461" w14:textId="77777777" w:rsidR="003A36FF" w:rsidRDefault="003A36FF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A5CCA97" w14:textId="77777777" w:rsidR="003A36FF" w:rsidRDefault="003A36FF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1F8CECF" w14:textId="77777777" w:rsidR="003A36FF" w:rsidRDefault="003A36FF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76641E5" w14:textId="77777777" w:rsidR="003A36FF" w:rsidRDefault="003A36FF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0871D55" w14:textId="77777777" w:rsidR="003A36FF" w:rsidRPr="00C15D40" w:rsidRDefault="003A36FF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BB0C3F" w14:textId="0ED7DCC4" w:rsidR="00C15D40" w:rsidRPr="003A36FF" w:rsidRDefault="00C15D40" w:rsidP="003A36F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36FF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Рекомендуемая литература</w:t>
      </w:r>
    </w:p>
    <w:p w14:paraId="66716E2B" w14:textId="6F6E969F" w:rsidR="00C15D40" w:rsidRPr="003A36FF" w:rsidRDefault="00C15D40" w:rsidP="00C15D4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родителей:</w:t>
      </w:r>
    </w:p>
    <w:p w14:paraId="289C60A2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 xml:space="preserve">1. Ю. Б. </w:t>
      </w:r>
      <w:proofErr w:type="spellStart"/>
      <w:r w:rsidRPr="003A36FF">
        <w:rPr>
          <w:rFonts w:ascii="Times New Roman" w:hAnsi="Times New Roman" w:cs="Times New Roman"/>
          <w:i/>
          <w:iCs/>
          <w:sz w:val="32"/>
          <w:szCs w:val="32"/>
        </w:rPr>
        <w:t>Гиппенрейтер</w:t>
      </w:r>
      <w:proofErr w:type="spellEnd"/>
      <w:r w:rsidRPr="00C15D40">
        <w:rPr>
          <w:rFonts w:ascii="Times New Roman" w:hAnsi="Times New Roman" w:cs="Times New Roman"/>
          <w:sz w:val="32"/>
          <w:szCs w:val="32"/>
        </w:rPr>
        <w:t xml:space="preserve"> «Общаться с ребенком. Как?»</w:t>
      </w:r>
    </w:p>
    <w:p w14:paraId="1233E7BE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C15D40">
        <w:rPr>
          <w:rFonts w:ascii="Times New Roman" w:hAnsi="Times New Roman" w:cs="Times New Roman"/>
          <w:sz w:val="32"/>
          <w:szCs w:val="32"/>
        </w:rPr>
        <w:t xml:space="preserve">   · Классика жанра. Доступным языком объясняются основы эффективного общения, принятия чувств ребенка и выстраивания с ним гармоничных отношений. Обязательна к прочтению.</w:t>
      </w:r>
    </w:p>
    <w:p w14:paraId="6C4E2309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 xml:space="preserve">2. Джон </w:t>
      </w:r>
      <w:proofErr w:type="spellStart"/>
      <w:r w:rsidRPr="003A36FF">
        <w:rPr>
          <w:rFonts w:ascii="Times New Roman" w:hAnsi="Times New Roman" w:cs="Times New Roman"/>
          <w:i/>
          <w:iCs/>
          <w:sz w:val="32"/>
          <w:szCs w:val="32"/>
        </w:rPr>
        <w:t>Готтман</w:t>
      </w:r>
      <w:proofErr w:type="spellEnd"/>
      <w:r w:rsidRPr="003A36FF">
        <w:rPr>
          <w:rFonts w:ascii="Times New Roman" w:hAnsi="Times New Roman" w:cs="Times New Roman"/>
          <w:i/>
          <w:iCs/>
          <w:sz w:val="32"/>
          <w:szCs w:val="32"/>
        </w:rPr>
        <w:t xml:space="preserve">, Джоан </w:t>
      </w:r>
      <w:proofErr w:type="spellStart"/>
      <w:r w:rsidRPr="003A36FF">
        <w:rPr>
          <w:rFonts w:ascii="Times New Roman" w:hAnsi="Times New Roman" w:cs="Times New Roman"/>
          <w:i/>
          <w:iCs/>
          <w:sz w:val="32"/>
          <w:szCs w:val="32"/>
        </w:rPr>
        <w:t>Деклер</w:t>
      </w:r>
      <w:proofErr w:type="spellEnd"/>
      <w:r w:rsidRPr="00C15D40">
        <w:rPr>
          <w:rFonts w:ascii="Times New Roman" w:hAnsi="Times New Roman" w:cs="Times New Roman"/>
          <w:sz w:val="32"/>
          <w:szCs w:val="32"/>
        </w:rPr>
        <w:t xml:space="preserve"> «Эмоциональный интеллект ребенка. Руководство для родителей»</w:t>
      </w:r>
    </w:p>
    <w:p w14:paraId="0CA30742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C15D40">
        <w:rPr>
          <w:rFonts w:ascii="Times New Roman" w:hAnsi="Times New Roman" w:cs="Times New Roman"/>
          <w:sz w:val="32"/>
          <w:szCs w:val="32"/>
        </w:rPr>
        <w:t xml:space="preserve">   · Практическое руководство от известного психолога. Подробно рассказывает о методе «эмоционального воспитания» — как стать для ребенка проводником в мире чувств.</w:t>
      </w:r>
    </w:p>
    <w:p w14:paraId="655A3389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 xml:space="preserve">3. О. В. </w:t>
      </w:r>
      <w:proofErr w:type="spellStart"/>
      <w:r w:rsidRPr="003A36FF">
        <w:rPr>
          <w:rFonts w:ascii="Times New Roman" w:hAnsi="Times New Roman" w:cs="Times New Roman"/>
          <w:i/>
          <w:iCs/>
          <w:sz w:val="32"/>
          <w:szCs w:val="32"/>
        </w:rPr>
        <w:t>Хухлаева</w:t>
      </w:r>
      <w:proofErr w:type="spellEnd"/>
      <w:r w:rsidRPr="003A36F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C15D40">
        <w:rPr>
          <w:rFonts w:ascii="Times New Roman" w:hAnsi="Times New Roman" w:cs="Times New Roman"/>
          <w:sz w:val="32"/>
          <w:szCs w:val="32"/>
        </w:rPr>
        <w:t>«Лабиринт души. Терапевтические сказки»</w:t>
      </w:r>
    </w:p>
    <w:p w14:paraId="5077F053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C15D40">
        <w:rPr>
          <w:rFonts w:ascii="Times New Roman" w:hAnsi="Times New Roman" w:cs="Times New Roman"/>
          <w:sz w:val="32"/>
          <w:szCs w:val="32"/>
        </w:rPr>
        <w:t xml:space="preserve">   · Сборник сказок, помогающих детям справляться со страхами, гневом, ревностью, неуверенностью. К каждой сказке есть комментарий для родителей, как ее обсуждать.</w:t>
      </w:r>
    </w:p>
    <w:p w14:paraId="244B8D06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>4. Петра Кан</w:t>
      </w:r>
      <w:r w:rsidRPr="00C15D40">
        <w:rPr>
          <w:rFonts w:ascii="Times New Roman" w:hAnsi="Times New Roman" w:cs="Times New Roman"/>
          <w:sz w:val="32"/>
          <w:szCs w:val="32"/>
        </w:rPr>
        <w:t xml:space="preserve"> «Как помочь ребенку повзрослеть. Иллюстрированное руководство по формированию привычек и развитию эмоционального интеллекта»</w:t>
      </w:r>
    </w:p>
    <w:p w14:paraId="016DF61A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C15D40">
        <w:rPr>
          <w:rFonts w:ascii="Times New Roman" w:hAnsi="Times New Roman" w:cs="Times New Roman"/>
          <w:sz w:val="32"/>
          <w:szCs w:val="32"/>
        </w:rPr>
        <w:t xml:space="preserve">   · Красивая и понятная книга-инструкция не только для детей, но и для родителей. Содержит конкретные техники и упражнения.</w:t>
      </w:r>
    </w:p>
    <w:p w14:paraId="7286EB87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5DD454" w14:textId="352C4803" w:rsidR="00C15D40" w:rsidRPr="003A36FF" w:rsidRDefault="00C15D40" w:rsidP="00C15D40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36F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совместного чтения с детьми (3-5 лет):</w:t>
      </w:r>
    </w:p>
    <w:p w14:paraId="24A77B7A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>1. Серия книг о Зайке</w:t>
      </w:r>
      <w:r w:rsidRPr="00C15D40">
        <w:rPr>
          <w:rFonts w:ascii="Times New Roman" w:hAnsi="Times New Roman" w:cs="Times New Roman"/>
          <w:sz w:val="32"/>
          <w:szCs w:val="32"/>
        </w:rPr>
        <w:t xml:space="preserve"> Степашке (автор - Т.А. Шорыгина)</w:t>
      </w:r>
    </w:p>
    <w:p w14:paraId="4838AC72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C15D40">
        <w:rPr>
          <w:rFonts w:ascii="Times New Roman" w:hAnsi="Times New Roman" w:cs="Times New Roman"/>
          <w:sz w:val="32"/>
          <w:szCs w:val="32"/>
        </w:rPr>
        <w:t xml:space="preserve">   · Короткие истории, которые помогают ребенку понять, что такое дружба, обида, радость, как мириться и прощать.</w:t>
      </w:r>
    </w:p>
    <w:p w14:paraId="413C62F0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>2. Корнелия</w:t>
      </w:r>
      <w:r w:rsidRPr="00C15D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5D40">
        <w:rPr>
          <w:rFonts w:ascii="Times New Roman" w:hAnsi="Times New Roman" w:cs="Times New Roman"/>
          <w:sz w:val="32"/>
          <w:szCs w:val="32"/>
        </w:rPr>
        <w:t>Спилман</w:t>
      </w:r>
      <w:proofErr w:type="spellEnd"/>
      <w:r w:rsidRPr="00C15D40">
        <w:rPr>
          <w:rFonts w:ascii="Times New Roman" w:hAnsi="Times New Roman" w:cs="Times New Roman"/>
          <w:sz w:val="32"/>
          <w:szCs w:val="32"/>
        </w:rPr>
        <w:t xml:space="preserve"> серия «Полезные сказки» («Когда я злюсь», «Когда я грущу», «Когда я боюсь» и др.)</w:t>
      </w:r>
    </w:p>
    <w:p w14:paraId="44AC5CA4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C15D40">
        <w:rPr>
          <w:rFonts w:ascii="Times New Roman" w:hAnsi="Times New Roman" w:cs="Times New Roman"/>
          <w:sz w:val="32"/>
          <w:szCs w:val="32"/>
        </w:rPr>
        <w:t xml:space="preserve">   · Идеальные книги для начала разговора о сложных эмоциях. Простые тексты и милые иллюстрации объясняют природу чувств и показывают, как с ними справляться.</w:t>
      </w:r>
    </w:p>
    <w:p w14:paraId="236AD60C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3. Марианна </w:t>
      </w:r>
      <w:proofErr w:type="spellStart"/>
      <w:r w:rsidRPr="003A36FF">
        <w:rPr>
          <w:rFonts w:ascii="Times New Roman" w:hAnsi="Times New Roman" w:cs="Times New Roman"/>
          <w:i/>
          <w:iCs/>
          <w:sz w:val="32"/>
          <w:szCs w:val="32"/>
        </w:rPr>
        <w:t>Дюбюк</w:t>
      </w:r>
      <w:proofErr w:type="spellEnd"/>
      <w:r w:rsidRPr="00C15D40">
        <w:rPr>
          <w:rFonts w:ascii="Times New Roman" w:hAnsi="Times New Roman" w:cs="Times New Roman"/>
          <w:sz w:val="32"/>
          <w:szCs w:val="32"/>
        </w:rPr>
        <w:t xml:space="preserve"> «Господин Белка» и другие книги</w:t>
      </w:r>
    </w:p>
    <w:p w14:paraId="54A2555D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C15D40">
        <w:rPr>
          <w:rFonts w:ascii="Times New Roman" w:hAnsi="Times New Roman" w:cs="Times New Roman"/>
          <w:sz w:val="32"/>
          <w:szCs w:val="32"/>
        </w:rPr>
        <w:t xml:space="preserve">   · Нежные истории, которые поднимают темы дружбы, потери, заботы и эмпатии. Прекрасные иллюстрации.</w:t>
      </w:r>
    </w:p>
    <w:p w14:paraId="72B1A3CE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 xml:space="preserve">4. </w:t>
      </w:r>
      <w:proofErr w:type="spellStart"/>
      <w:r w:rsidRPr="003A36FF">
        <w:rPr>
          <w:rFonts w:ascii="Times New Roman" w:hAnsi="Times New Roman" w:cs="Times New Roman"/>
          <w:i/>
          <w:iCs/>
          <w:sz w:val="32"/>
          <w:szCs w:val="32"/>
        </w:rPr>
        <w:t>Ротраут</w:t>
      </w:r>
      <w:proofErr w:type="spellEnd"/>
      <w:r w:rsidRPr="003A36F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3A36FF">
        <w:rPr>
          <w:rFonts w:ascii="Times New Roman" w:hAnsi="Times New Roman" w:cs="Times New Roman"/>
          <w:i/>
          <w:iCs/>
          <w:sz w:val="32"/>
          <w:szCs w:val="32"/>
        </w:rPr>
        <w:t>Сузанна</w:t>
      </w:r>
      <w:proofErr w:type="spellEnd"/>
      <w:r w:rsidRPr="003A36F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3A36FF">
        <w:rPr>
          <w:rFonts w:ascii="Times New Roman" w:hAnsi="Times New Roman" w:cs="Times New Roman"/>
          <w:i/>
          <w:iCs/>
          <w:sz w:val="32"/>
          <w:szCs w:val="32"/>
        </w:rPr>
        <w:t>Бернер</w:t>
      </w:r>
      <w:proofErr w:type="spellEnd"/>
      <w:r w:rsidRPr="00C15D40">
        <w:rPr>
          <w:rFonts w:ascii="Times New Roman" w:hAnsi="Times New Roman" w:cs="Times New Roman"/>
          <w:sz w:val="32"/>
          <w:szCs w:val="32"/>
        </w:rPr>
        <w:t xml:space="preserve"> серия «Городок» (зимняя, весенняя, летняя, осенняя книги)</w:t>
      </w:r>
    </w:p>
    <w:p w14:paraId="23E5F991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C15D40">
        <w:rPr>
          <w:rFonts w:ascii="Times New Roman" w:hAnsi="Times New Roman" w:cs="Times New Roman"/>
          <w:sz w:val="32"/>
          <w:szCs w:val="32"/>
        </w:rPr>
        <w:t xml:space="preserve">   · «Книги-гляделки» без текста. Рассматривая детальные иллюстрации, можно придумывать истории, отслеживать персонажей и обсуждать их эмоции и поступки. Отлично развивает речь и эмоциональный интеллект.</w:t>
      </w:r>
    </w:p>
    <w:p w14:paraId="48A40086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3A36FF">
        <w:rPr>
          <w:rFonts w:ascii="Times New Roman" w:hAnsi="Times New Roman" w:cs="Times New Roman"/>
          <w:i/>
          <w:iCs/>
          <w:sz w:val="32"/>
          <w:szCs w:val="32"/>
        </w:rPr>
        <w:t>5. Джудит Дина</w:t>
      </w:r>
      <w:r w:rsidRPr="00C15D40">
        <w:rPr>
          <w:rFonts w:ascii="Times New Roman" w:hAnsi="Times New Roman" w:cs="Times New Roman"/>
          <w:sz w:val="32"/>
          <w:szCs w:val="32"/>
        </w:rPr>
        <w:t xml:space="preserve"> «Марта и Задира»</w:t>
      </w:r>
    </w:p>
    <w:p w14:paraId="56B4EE25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  <w:r w:rsidRPr="00C15D40">
        <w:rPr>
          <w:rFonts w:ascii="Times New Roman" w:hAnsi="Times New Roman" w:cs="Times New Roman"/>
          <w:sz w:val="32"/>
          <w:szCs w:val="32"/>
        </w:rPr>
        <w:t xml:space="preserve">   · История о том, как справиться с задирой в детском саду, не применяя силу. Учит уверенности в себе и мирному решению конфликтов.</w:t>
      </w:r>
    </w:p>
    <w:p w14:paraId="7620D6A2" w14:textId="77777777" w:rsidR="00C15D40" w:rsidRPr="00C15D40" w:rsidRDefault="00C15D40" w:rsidP="00C15D4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15D40" w:rsidRPr="00C1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A17"/>
    <w:multiLevelType w:val="hybridMultilevel"/>
    <w:tmpl w:val="D172BD68"/>
    <w:lvl w:ilvl="0" w:tplc="CD40B4D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3E06"/>
    <w:multiLevelType w:val="hybridMultilevel"/>
    <w:tmpl w:val="4E3007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2480"/>
    <w:multiLevelType w:val="hybridMultilevel"/>
    <w:tmpl w:val="74D0C8B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D7774"/>
    <w:multiLevelType w:val="hybridMultilevel"/>
    <w:tmpl w:val="29FAC8E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756EB"/>
    <w:multiLevelType w:val="hybridMultilevel"/>
    <w:tmpl w:val="4FB0849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559FC"/>
    <w:multiLevelType w:val="hybridMultilevel"/>
    <w:tmpl w:val="AD680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C53DE"/>
    <w:multiLevelType w:val="hybridMultilevel"/>
    <w:tmpl w:val="66C86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F2FFC"/>
    <w:multiLevelType w:val="hybridMultilevel"/>
    <w:tmpl w:val="1FAEB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D59DD"/>
    <w:multiLevelType w:val="hybridMultilevel"/>
    <w:tmpl w:val="BF666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63A47DA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97EB2"/>
    <w:multiLevelType w:val="hybridMultilevel"/>
    <w:tmpl w:val="10026A4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07C97"/>
    <w:multiLevelType w:val="hybridMultilevel"/>
    <w:tmpl w:val="1FD46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144DE"/>
    <w:multiLevelType w:val="hybridMultilevel"/>
    <w:tmpl w:val="15245882"/>
    <w:lvl w:ilvl="0" w:tplc="DEDE8C9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73693"/>
    <w:multiLevelType w:val="hybridMultilevel"/>
    <w:tmpl w:val="9C46C6A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B1634"/>
    <w:multiLevelType w:val="hybridMultilevel"/>
    <w:tmpl w:val="27949B7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B38DE"/>
    <w:multiLevelType w:val="hybridMultilevel"/>
    <w:tmpl w:val="AE6CD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7ABF"/>
    <w:multiLevelType w:val="hybridMultilevel"/>
    <w:tmpl w:val="7324B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840AE"/>
    <w:multiLevelType w:val="hybridMultilevel"/>
    <w:tmpl w:val="6CB6062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71262"/>
    <w:multiLevelType w:val="hybridMultilevel"/>
    <w:tmpl w:val="E892A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84FDE"/>
    <w:multiLevelType w:val="hybridMultilevel"/>
    <w:tmpl w:val="D7160BBC"/>
    <w:lvl w:ilvl="0" w:tplc="ED46442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A0311"/>
    <w:multiLevelType w:val="hybridMultilevel"/>
    <w:tmpl w:val="815E5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9A84FC">
      <w:start w:val="4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43036"/>
    <w:multiLevelType w:val="hybridMultilevel"/>
    <w:tmpl w:val="4F50FE72"/>
    <w:lvl w:ilvl="0" w:tplc="FFFFFFFF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5AD31A64"/>
    <w:multiLevelType w:val="hybridMultilevel"/>
    <w:tmpl w:val="9C8AE27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D7EE9"/>
    <w:multiLevelType w:val="hybridMultilevel"/>
    <w:tmpl w:val="237CA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26759"/>
    <w:multiLevelType w:val="hybridMultilevel"/>
    <w:tmpl w:val="2158A6EA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67FD22A0"/>
    <w:multiLevelType w:val="hybridMultilevel"/>
    <w:tmpl w:val="36908C68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6AA503A1"/>
    <w:multiLevelType w:val="hybridMultilevel"/>
    <w:tmpl w:val="8A42906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F0C0F"/>
    <w:multiLevelType w:val="hybridMultilevel"/>
    <w:tmpl w:val="A4A012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E66C2"/>
    <w:multiLevelType w:val="hybridMultilevel"/>
    <w:tmpl w:val="E4284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A3706"/>
    <w:multiLevelType w:val="hybridMultilevel"/>
    <w:tmpl w:val="D75676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84D6E"/>
    <w:multiLevelType w:val="hybridMultilevel"/>
    <w:tmpl w:val="6282A2D8"/>
    <w:lvl w:ilvl="0" w:tplc="D77C6A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B5898"/>
    <w:multiLevelType w:val="hybridMultilevel"/>
    <w:tmpl w:val="22940B40"/>
    <w:lvl w:ilvl="0" w:tplc="FFFFFFFF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717F6C56"/>
    <w:multiLevelType w:val="hybridMultilevel"/>
    <w:tmpl w:val="BCF21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06058">
    <w:abstractNumId w:val="15"/>
  </w:num>
  <w:num w:numId="2" w16cid:durableId="1155606059">
    <w:abstractNumId w:val="18"/>
  </w:num>
  <w:num w:numId="3" w16cid:durableId="443378905">
    <w:abstractNumId w:val="8"/>
  </w:num>
  <w:num w:numId="4" w16cid:durableId="1220284709">
    <w:abstractNumId w:val="0"/>
  </w:num>
  <w:num w:numId="5" w16cid:durableId="1129201521">
    <w:abstractNumId w:val="5"/>
  </w:num>
  <w:num w:numId="6" w16cid:durableId="1772355900">
    <w:abstractNumId w:val="3"/>
  </w:num>
  <w:num w:numId="7" w16cid:durableId="1951354464">
    <w:abstractNumId w:val="7"/>
  </w:num>
  <w:num w:numId="8" w16cid:durableId="1296715364">
    <w:abstractNumId w:val="9"/>
  </w:num>
  <w:num w:numId="9" w16cid:durableId="1794057250">
    <w:abstractNumId w:val="22"/>
  </w:num>
  <w:num w:numId="10" w16cid:durableId="2105370315">
    <w:abstractNumId w:val="2"/>
  </w:num>
  <w:num w:numId="11" w16cid:durableId="684745740">
    <w:abstractNumId w:val="24"/>
  </w:num>
  <w:num w:numId="12" w16cid:durableId="871721311">
    <w:abstractNumId w:val="20"/>
  </w:num>
  <w:num w:numId="13" w16cid:durableId="528840160">
    <w:abstractNumId w:val="23"/>
  </w:num>
  <w:num w:numId="14" w16cid:durableId="219903751">
    <w:abstractNumId w:val="30"/>
  </w:num>
  <w:num w:numId="15" w16cid:durableId="511650109">
    <w:abstractNumId w:val="17"/>
  </w:num>
  <w:num w:numId="16" w16cid:durableId="377976725">
    <w:abstractNumId w:val="21"/>
  </w:num>
  <w:num w:numId="17" w16cid:durableId="691302182">
    <w:abstractNumId w:val="19"/>
  </w:num>
  <w:num w:numId="18" w16cid:durableId="1063792278">
    <w:abstractNumId w:val="11"/>
  </w:num>
  <w:num w:numId="19" w16cid:durableId="1120959013">
    <w:abstractNumId w:val="10"/>
  </w:num>
  <w:num w:numId="20" w16cid:durableId="1891184818">
    <w:abstractNumId w:val="29"/>
  </w:num>
  <w:num w:numId="21" w16cid:durableId="1904872498">
    <w:abstractNumId w:val="1"/>
  </w:num>
  <w:num w:numId="22" w16cid:durableId="807481326">
    <w:abstractNumId w:val="28"/>
  </w:num>
  <w:num w:numId="23" w16cid:durableId="206769635">
    <w:abstractNumId w:val="26"/>
  </w:num>
  <w:num w:numId="24" w16cid:durableId="373848006">
    <w:abstractNumId w:val="16"/>
  </w:num>
  <w:num w:numId="25" w16cid:durableId="1121190609">
    <w:abstractNumId w:val="14"/>
  </w:num>
  <w:num w:numId="26" w16cid:durableId="1239051588">
    <w:abstractNumId w:val="4"/>
  </w:num>
  <w:num w:numId="27" w16cid:durableId="2075276177">
    <w:abstractNumId w:val="6"/>
  </w:num>
  <w:num w:numId="28" w16cid:durableId="1902862804">
    <w:abstractNumId w:val="25"/>
  </w:num>
  <w:num w:numId="29" w16cid:durableId="1847209769">
    <w:abstractNumId w:val="27"/>
  </w:num>
  <w:num w:numId="30" w16cid:durableId="1865437441">
    <w:abstractNumId w:val="12"/>
  </w:num>
  <w:num w:numId="31" w16cid:durableId="982734372">
    <w:abstractNumId w:val="31"/>
  </w:num>
  <w:num w:numId="32" w16cid:durableId="1867138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EC"/>
    <w:rsid w:val="001A7065"/>
    <w:rsid w:val="001B5C23"/>
    <w:rsid w:val="0023508D"/>
    <w:rsid w:val="003627EC"/>
    <w:rsid w:val="00362E76"/>
    <w:rsid w:val="00391BA9"/>
    <w:rsid w:val="003A36FF"/>
    <w:rsid w:val="004852E5"/>
    <w:rsid w:val="007A3469"/>
    <w:rsid w:val="008955DD"/>
    <w:rsid w:val="008E29C4"/>
    <w:rsid w:val="00932EE2"/>
    <w:rsid w:val="00996787"/>
    <w:rsid w:val="009E7F19"/>
    <w:rsid w:val="00AC34E9"/>
    <w:rsid w:val="00B22CE4"/>
    <w:rsid w:val="00C15D40"/>
    <w:rsid w:val="00C3359B"/>
    <w:rsid w:val="00C7411B"/>
    <w:rsid w:val="00C83007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8A0D"/>
  <w15:chartTrackingRefBased/>
  <w15:docId w15:val="{77D36246-5354-4F71-8AE2-AAB366D7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7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7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7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7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7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7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2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7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27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7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7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2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15</cp:revision>
  <dcterms:created xsi:type="dcterms:W3CDTF">2025-10-08T02:35:00Z</dcterms:created>
  <dcterms:modified xsi:type="dcterms:W3CDTF">2025-10-08T08:09:00Z</dcterms:modified>
</cp:coreProperties>
</file>