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031D" w14:textId="77777777" w:rsidR="004453F6" w:rsidRDefault="004453F6" w:rsidP="004453F6">
      <w:pPr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D81762F" w14:textId="2F6E1BC3" w:rsidR="004453F6" w:rsidRDefault="004453F6" w:rsidP="004453F6">
      <w:pPr>
        <w:ind w:hanging="567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3E97F75E" wp14:editId="108E7633">
            <wp:extent cx="4932680" cy="3502883"/>
            <wp:effectExtent l="0" t="0" r="1270" b="2540"/>
            <wp:docPr id="1853405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217" cy="3516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A2A5A" w14:textId="77777777" w:rsidR="004453F6" w:rsidRDefault="004453F6" w:rsidP="004453F6">
      <w:pPr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35112FF" w14:textId="47BBF2B7" w:rsidR="004453F6" w:rsidRPr="004453F6" w:rsidRDefault="004453F6" w:rsidP="00C06A2D">
      <w:pPr>
        <w:jc w:val="center"/>
        <w:rPr>
          <w:rFonts w:ascii="Times New Roman" w:hAnsi="Times New Roman" w:cs="Times New Roman"/>
          <w:b/>
          <w:bCs/>
          <w:color w:val="2911DD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rgbClr w14:val="2911DD">
                <w14:lumMod w14:val="85000"/>
                <w14:lumOff w14:val="15000"/>
              </w14:srgbClr>
            </w14:solidFill>
          </w14:textFill>
        </w:rPr>
      </w:pPr>
      <w:r w:rsidRPr="004453F6">
        <w:rPr>
          <w:rFonts w:ascii="Times New Roman" w:hAnsi="Times New Roman" w:cs="Times New Roman"/>
          <w:b/>
          <w:bCs/>
          <w:color w:val="2911DD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Развитие речи у детей младшего дошкольного возраста</w:t>
      </w:r>
    </w:p>
    <w:p w14:paraId="4065DCA4" w14:textId="1F907700" w:rsidR="004453F6" w:rsidRDefault="00BE091F" w:rsidP="00BE091F">
      <w:pPr>
        <w:jc w:val="right"/>
        <w:rPr>
          <w:rFonts w:ascii="Times New Roman" w:hAnsi="Times New Roman" w:cs="Times New Roman"/>
          <w:b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Подготовил</w:t>
      </w:r>
      <w:r w:rsidR="00F510F3">
        <w:rPr>
          <w:rFonts w:ascii="Times New Roman" w:hAnsi="Times New Roman" w:cs="Times New Roman"/>
          <w:b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</w:t>
      </w:r>
      <w:r>
        <w:rPr>
          <w:rFonts w:ascii="Times New Roman" w:hAnsi="Times New Roman" w:cs="Times New Roman"/>
          <w:b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14:paraId="2C215CC2" w14:textId="0AB16C73" w:rsidR="00BE091F" w:rsidRDefault="00BE091F" w:rsidP="00BE091F">
      <w:pPr>
        <w:jc w:val="right"/>
        <w:rPr>
          <w:rFonts w:ascii="Times New Roman" w:hAnsi="Times New Roman" w:cs="Times New Roman"/>
          <w:b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Педагог-психолог Гурьева Е.А</w:t>
      </w:r>
    </w:p>
    <w:p w14:paraId="4DC97C25" w14:textId="77777777" w:rsidR="00166423" w:rsidRDefault="00166423" w:rsidP="00BE091F">
      <w:pPr>
        <w:jc w:val="right"/>
        <w:rPr>
          <w:rFonts w:ascii="Times New Roman" w:hAnsi="Times New Roman" w:cs="Times New Roman"/>
          <w:b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D6B36AF" w14:textId="29649D42" w:rsidR="00BE091F" w:rsidRPr="00166423" w:rsidRDefault="00166423" w:rsidP="00166423">
      <w:pPr>
        <w:jc w:val="right"/>
        <w:rPr>
          <w:rFonts w:ascii="Times New Roman" w:hAnsi="Times New Roman" w:cs="Times New Roman"/>
          <w:b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6CA72D24" wp14:editId="726733C0">
            <wp:extent cx="1012190" cy="1012190"/>
            <wp:effectExtent l="0" t="0" r="0" b="0"/>
            <wp:docPr id="4088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900CE" w14:textId="7FB43BC4" w:rsidR="00C06A2D" w:rsidRPr="00C06A2D" w:rsidRDefault="004453F6" w:rsidP="00C06A2D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Р</w:t>
      </w:r>
      <w:r w:rsidR="00C06A2D" w:rsidRPr="00C06A2D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азвити</w:t>
      </w:r>
      <w:r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е </w:t>
      </w:r>
      <w:r w:rsidR="00C06A2D" w:rsidRPr="00C06A2D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речи у детей младшего дошкольного возраста</w:t>
      </w:r>
    </w:p>
    <w:p w14:paraId="6200A8B7" w14:textId="09E16362" w:rsidR="00C06A2D" w:rsidRDefault="00C06A2D" w:rsidP="00C06A2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06A2D">
        <w:rPr>
          <w:rFonts w:ascii="Times New Roman" w:hAnsi="Times New Roman" w:cs="Times New Roman"/>
          <w:sz w:val="32"/>
          <w:szCs w:val="32"/>
        </w:rPr>
        <w:t xml:space="preserve">Уважаемые родители! </w:t>
      </w: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речи</w:t>
      </w:r>
      <w:r w:rsidRPr="00C06A2D">
        <w:rPr>
          <w:rFonts w:ascii="Times New Roman" w:hAnsi="Times New Roman" w:cs="Times New Roman"/>
          <w:sz w:val="32"/>
          <w:szCs w:val="32"/>
        </w:rPr>
        <w:t xml:space="preserve"> — важный этап в становлении личности ребенка. Правильные условия и регулярная работа способствуют формированию богатого словарного запаса и умению выражать свои мысли. Ниже представлены основные рекомендации:</w:t>
      </w:r>
    </w:p>
    <w:p w14:paraId="0B8E6E40" w14:textId="77777777" w:rsidR="00C06A2D" w:rsidRPr="00C06A2D" w:rsidRDefault="00C06A2D" w:rsidP="00C06A2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10324EC" w14:textId="77777777" w:rsidR="00C06A2D" w:rsidRPr="00C06A2D" w:rsidRDefault="00C06A2D" w:rsidP="00C06A2D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Создайте комфортную атмосферу для общения</w:t>
      </w:r>
    </w:p>
    <w:p w14:paraId="00AC4223" w14:textId="77777777" w:rsidR="00C06A2D" w:rsidRPr="00C06A2D" w:rsidRDefault="00C06A2D" w:rsidP="00C06A2D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Обеспечьте спокойную обстановку: избегайте громких звуков, суеты и других факторов, которые могут отвлекать ребёнка. Оптимально проводить занятия в тихом, уютном уголке, где ребёнок сможет сосредоточиться на общении.</w:t>
      </w:r>
    </w:p>
    <w:p w14:paraId="6B71E85E" w14:textId="77777777" w:rsidR="00C06A2D" w:rsidRPr="00C06A2D" w:rsidRDefault="00C06A2D" w:rsidP="00C06A2D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Создайте доброжелательную обстановку: улыбайтесь, поддерживайте зрительный контакт, показывайте ребёнку, что вам интересно его мнение и рассказы. Это поможет ребёнку чувствовать себя защищённым и уверенным.</w:t>
      </w:r>
    </w:p>
    <w:p w14:paraId="0BEC4C13" w14:textId="77777777" w:rsidR="00C06A2D" w:rsidRDefault="00C06A2D" w:rsidP="00C06A2D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Используйте игровые элементы: превратите занятия в игру. Например, начните с простой игры «Найди и назови», где ребёнок будет искать и называть предметы вокруг. Это сделает процесс обучения более увлекательным.</w:t>
      </w:r>
    </w:p>
    <w:p w14:paraId="0C22BE70" w14:textId="77777777" w:rsidR="00C06A2D" w:rsidRDefault="00C06A2D" w:rsidP="00C06A2D">
      <w:pPr>
        <w:pStyle w:val="a7"/>
        <w:ind w:left="1004"/>
        <w:jc w:val="both"/>
        <w:rPr>
          <w:rFonts w:ascii="Times New Roman" w:hAnsi="Times New Roman" w:cs="Times New Roman"/>
          <w:sz w:val="32"/>
          <w:szCs w:val="32"/>
        </w:rPr>
      </w:pPr>
    </w:p>
    <w:p w14:paraId="61F7FC95" w14:textId="77777777" w:rsidR="00C06A2D" w:rsidRPr="00C06A2D" w:rsidRDefault="00C06A2D" w:rsidP="00C06A2D">
      <w:pPr>
        <w:pStyle w:val="a7"/>
        <w:ind w:left="1004"/>
        <w:jc w:val="both"/>
        <w:rPr>
          <w:rFonts w:ascii="Times New Roman" w:hAnsi="Times New Roman" w:cs="Times New Roman"/>
          <w:sz w:val="32"/>
          <w:szCs w:val="32"/>
        </w:rPr>
      </w:pPr>
    </w:p>
    <w:p w14:paraId="032F1F8A" w14:textId="77777777" w:rsidR="00C06A2D" w:rsidRPr="00C06A2D" w:rsidRDefault="00C06A2D" w:rsidP="00C06A2D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Учитывайте индивидуальные особенности ребёнка</w:t>
      </w:r>
    </w:p>
    <w:p w14:paraId="41D9B22C" w14:textId="77777777" w:rsidR="00C06A2D" w:rsidRPr="00C06A2D" w:rsidRDefault="00C06A2D" w:rsidP="00C06A2D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Наблюдайте за ребёнком: обратите внимание на то, как ребёнок взаимодействует с миром. Какие действия ему нравятся больше всего? Какие предметы вызывают у него интерес? Это поможет понять, через что ему легче всего воспринимать информацию.</w:t>
      </w:r>
    </w:p>
    <w:p w14:paraId="57950EF0" w14:textId="77777777" w:rsidR="00C06A2D" w:rsidRPr="00C06A2D" w:rsidRDefault="00C06A2D" w:rsidP="00C06A2D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 xml:space="preserve">Адаптируйте методы развития речи: если ребёнок любит рисовать, используйте рисование для развития речи. Если он </w:t>
      </w:r>
      <w:r w:rsidRPr="00C06A2D">
        <w:rPr>
          <w:rFonts w:ascii="Times New Roman" w:hAnsi="Times New Roman" w:cs="Times New Roman"/>
          <w:sz w:val="32"/>
          <w:szCs w:val="32"/>
        </w:rPr>
        <w:lastRenderedPageBreak/>
        <w:t>предпочитает играть с предметами, включайте в занятия больше тактильных и моторных упражнений.</w:t>
      </w:r>
    </w:p>
    <w:p w14:paraId="0C6AEC93" w14:textId="77777777" w:rsidR="00C06A2D" w:rsidRDefault="00C06A2D" w:rsidP="00C06A2D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Используйте разнообразные методы: не ограничивайтесь только одним способом обучения. Комбинируйте чтение, игры, творчество и общение для более комплексного подхода к развитию речи.</w:t>
      </w:r>
    </w:p>
    <w:p w14:paraId="346550E5" w14:textId="77777777" w:rsidR="00C06A2D" w:rsidRDefault="00C06A2D" w:rsidP="00C06A2D">
      <w:pPr>
        <w:pStyle w:val="a7"/>
        <w:ind w:left="1004"/>
        <w:jc w:val="both"/>
        <w:rPr>
          <w:rFonts w:ascii="Times New Roman" w:hAnsi="Times New Roman" w:cs="Times New Roman"/>
          <w:sz w:val="32"/>
          <w:szCs w:val="32"/>
        </w:rPr>
      </w:pPr>
    </w:p>
    <w:p w14:paraId="2147EF18" w14:textId="77777777" w:rsidR="00C06A2D" w:rsidRPr="00C06A2D" w:rsidRDefault="00C06A2D" w:rsidP="00C06A2D">
      <w:pPr>
        <w:pStyle w:val="a7"/>
        <w:ind w:left="1004"/>
        <w:jc w:val="both"/>
        <w:rPr>
          <w:rFonts w:ascii="Times New Roman" w:hAnsi="Times New Roman" w:cs="Times New Roman"/>
          <w:sz w:val="32"/>
          <w:szCs w:val="32"/>
        </w:rPr>
      </w:pPr>
    </w:p>
    <w:p w14:paraId="7D027FA4" w14:textId="77777777" w:rsidR="00C06A2D" w:rsidRPr="00C06A2D" w:rsidRDefault="00C06A2D" w:rsidP="004453F6">
      <w:pPr>
        <w:ind w:left="426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Стимулируйте развитие внимания и концентрации</w:t>
      </w:r>
    </w:p>
    <w:p w14:paraId="63E7B847" w14:textId="77777777" w:rsidR="00C06A2D" w:rsidRPr="00C06A2D" w:rsidRDefault="00C06A2D" w:rsidP="00C06A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Включайте игры и упражнения на внимание: например, предложите ребёнку найти на картинке все предметы, начинающиеся на определённый звук, или выполнить последовательность простых инструкций. Это научит его слушать и концентрироваться.</w:t>
      </w:r>
    </w:p>
    <w:p w14:paraId="4B9565D1" w14:textId="77777777" w:rsidR="00C06A2D" w:rsidRPr="00C06A2D" w:rsidRDefault="00C06A2D" w:rsidP="00C06A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Используйте визуальные подсказки: карточки с изображениями, цветные картинки и схемы помогут ребёнку лучше удерживать внимание и понимать задания.</w:t>
      </w:r>
    </w:p>
    <w:p w14:paraId="3D6FDD97" w14:textId="77777777" w:rsidR="00C06A2D" w:rsidRDefault="00C06A2D" w:rsidP="00C06A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Поощряйте самостоятельность: пусть ребёнок сам выбирает, чем он хочет заниматься. Это поможет ему развить ответственность и интерес к обучению.</w:t>
      </w:r>
    </w:p>
    <w:p w14:paraId="446DDA8D" w14:textId="77777777" w:rsidR="00C06A2D" w:rsidRDefault="00C06A2D" w:rsidP="00C06A2D">
      <w:pPr>
        <w:pStyle w:val="a7"/>
        <w:ind w:left="1004"/>
        <w:jc w:val="both"/>
        <w:rPr>
          <w:rFonts w:ascii="Times New Roman" w:hAnsi="Times New Roman" w:cs="Times New Roman"/>
          <w:sz w:val="32"/>
          <w:szCs w:val="32"/>
        </w:rPr>
      </w:pPr>
    </w:p>
    <w:p w14:paraId="1BBB58BF" w14:textId="77777777" w:rsidR="00C06A2D" w:rsidRPr="00C06A2D" w:rsidRDefault="00C06A2D" w:rsidP="00C06A2D">
      <w:pPr>
        <w:pStyle w:val="a7"/>
        <w:ind w:left="1004"/>
        <w:jc w:val="both"/>
        <w:rPr>
          <w:rFonts w:ascii="Times New Roman" w:hAnsi="Times New Roman" w:cs="Times New Roman"/>
          <w:sz w:val="32"/>
          <w:szCs w:val="32"/>
        </w:rPr>
      </w:pPr>
    </w:p>
    <w:p w14:paraId="0794BB75" w14:textId="77777777" w:rsidR="00C06A2D" w:rsidRPr="00C06A2D" w:rsidRDefault="00C06A2D" w:rsidP="00C06A2D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Поддерживайте эмоциональный контакт</w:t>
      </w:r>
    </w:p>
    <w:p w14:paraId="6FE8238F" w14:textId="77777777" w:rsidR="00C06A2D" w:rsidRPr="00C06A2D" w:rsidRDefault="00C06A2D" w:rsidP="00C06A2D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Используйте ласковый тон: говорите с ребёнком мягко и нежно, используйте уменьшительно-ласкательные формы слов. Это поможет ребёнку чувствовать вашу любовь и заботу.</w:t>
      </w:r>
    </w:p>
    <w:p w14:paraId="37A91DA9" w14:textId="77777777" w:rsidR="00C06A2D" w:rsidRPr="00C06A2D" w:rsidRDefault="00C06A2D" w:rsidP="00C06A2D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Выражайте интерес: задавайте вопросы, показывайте, что вам интересно то, что говорит ребёнок. Например, если он рассказывает о своей игрушке, спросите, как её зовут и что она умеет делать.</w:t>
      </w:r>
    </w:p>
    <w:p w14:paraId="6DE3A7D8" w14:textId="77777777" w:rsidR="00C06A2D" w:rsidRDefault="00C06A2D" w:rsidP="00C06A2D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Поддерживайте эмоциональный отклик: используйте эмоциональные выражения, такие как смех, удивление или радость. Это поможет ребёнку понять, что его чувства важны и интересны.</w:t>
      </w:r>
    </w:p>
    <w:p w14:paraId="7BD5D0BD" w14:textId="77777777" w:rsidR="00C06A2D" w:rsidRPr="00C06A2D" w:rsidRDefault="00C06A2D" w:rsidP="00C06A2D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51AB064C" w14:textId="77777777" w:rsidR="00C06A2D" w:rsidRPr="00C06A2D" w:rsidRDefault="00C06A2D" w:rsidP="00C06A2D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5. Поощряйте использование жестов и мимики</w:t>
      </w:r>
    </w:p>
    <w:p w14:paraId="291D8321" w14:textId="77777777" w:rsidR="00C06A2D" w:rsidRPr="00C06A2D" w:rsidRDefault="00C06A2D" w:rsidP="00C06A2D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Поддерживайте жесты и мимику: если ребёнок показывает, что он хочет что-то сказать, но ещё не может выразить это словами, поощряйте его использовать жесты и мимику. Это поможет ему лучше понять, как общаться.</w:t>
      </w:r>
    </w:p>
    <w:p w14:paraId="6C3C4394" w14:textId="77777777" w:rsidR="00C06A2D" w:rsidRPr="00C06A2D" w:rsidRDefault="00C06A2D" w:rsidP="00C06A2D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Объясняйте жесты и мимику: показывайте ребёнку, как можно выразить радость, грусть, удивление или другие эмоции с помощью жестов. Например, покажите, как можно пожать плечами, чтобы показать, что вы не знаете ответа.</w:t>
      </w:r>
    </w:p>
    <w:p w14:paraId="5EF9869D" w14:textId="77777777" w:rsidR="00C06A2D" w:rsidRDefault="00C06A2D" w:rsidP="00C06A2D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Развивайте словарный запас: параллельно с использованием жестов и мимики, постепенно вводите в речь новые слова. Например, если ребёнок показывает на яблоко, назовите его и объясните, что это такое.</w:t>
      </w:r>
    </w:p>
    <w:p w14:paraId="5A097AE8" w14:textId="77777777" w:rsidR="00C06A2D" w:rsidRPr="00C06A2D" w:rsidRDefault="00C06A2D" w:rsidP="00C06A2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AE2CFF" w14:textId="77777777" w:rsidR="00C06A2D" w:rsidRPr="00C06A2D" w:rsidRDefault="00C06A2D" w:rsidP="00C06A2D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6. Развивайте фонематический слух</w:t>
      </w:r>
    </w:p>
    <w:p w14:paraId="2601050F" w14:textId="77777777" w:rsidR="00C06A2D" w:rsidRPr="00C06A2D" w:rsidRDefault="00C06A2D" w:rsidP="00C06A2D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Используйте игры на различение звуков: например, попросите ребёнка повторить звуки животных (мяу-мяу, гав-гав, ку-ка-ре-ку) или звуки предметов (тик-так, кап-кап, дзынь-дзынь). Это поможет ему лучше различать звуки и произносить слова.</w:t>
      </w:r>
    </w:p>
    <w:p w14:paraId="102BE2CC" w14:textId="77777777" w:rsidR="00C06A2D" w:rsidRPr="00C06A2D" w:rsidRDefault="00C06A2D" w:rsidP="00C06A2D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Играйте в «Найди звук»: попросите ребёнка найти предметы, в названии которых есть определённый звук (например, звук «м»). Это поможет ему развить слуховое восприятие и внимание к звукам.</w:t>
      </w:r>
    </w:p>
    <w:p w14:paraId="7EA8777C" w14:textId="77777777" w:rsidR="00C06A2D" w:rsidRDefault="00C06A2D" w:rsidP="00C06A2D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Используйте музыкальные игры: играйте с ребёнком в музыкальные игры, где нужно повторять звуки или мелодии. Это также поможет развить фонематический слух.</w:t>
      </w:r>
    </w:p>
    <w:p w14:paraId="242C9C80" w14:textId="77777777" w:rsidR="00C06A2D" w:rsidRPr="00C06A2D" w:rsidRDefault="00C06A2D" w:rsidP="00C06A2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FFCC5E9" w14:textId="77777777" w:rsidR="00C06A2D" w:rsidRPr="00C06A2D" w:rsidRDefault="00C06A2D" w:rsidP="00C06A2D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7. Включайте в занятия элементы творчества</w:t>
      </w:r>
    </w:p>
    <w:p w14:paraId="3F414AD8" w14:textId="77777777" w:rsidR="00C06A2D" w:rsidRPr="00C06A2D" w:rsidRDefault="00C06A2D" w:rsidP="00C06A2D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Рисование и лепка: предложите ребёнку нарисовать или слепить что-то, а затем попросите его рассказать о своей работе. Это поможет ему выразить свои мысли и чувства через творчество.</w:t>
      </w:r>
    </w:p>
    <w:p w14:paraId="46E11A15" w14:textId="77777777" w:rsidR="00C06A2D" w:rsidRPr="00C06A2D" w:rsidRDefault="00C06A2D" w:rsidP="00C06A2D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lastRenderedPageBreak/>
        <w:t>Аппликация и конструирование: создайте вместе с ребёнком аппликации или постройки из кубиков. Обсуждайте, что он делает, и помогайте ему выражать свои идеи словами.</w:t>
      </w:r>
    </w:p>
    <w:p w14:paraId="44B27AC2" w14:textId="77777777" w:rsidR="00C06A2D" w:rsidRDefault="00C06A2D" w:rsidP="00C06A2D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Музыка и танцы: включите в занятия музыку и танцы. Это поможет ребёнку развить чувство ритма и выразительности речи.</w:t>
      </w:r>
    </w:p>
    <w:p w14:paraId="0656A9F3" w14:textId="77777777" w:rsidR="00C06A2D" w:rsidRDefault="00C06A2D" w:rsidP="00C06A2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1BEA99" w14:textId="77777777" w:rsidR="00C06A2D" w:rsidRPr="00C06A2D" w:rsidRDefault="00C06A2D" w:rsidP="00C06A2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1C4A3C" w14:textId="77777777" w:rsidR="00C06A2D" w:rsidRPr="00C06A2D" w:rsidRDefault="00C06A2D" w:rsidP="00C06A2D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8. Используйте ролевые игры</w:t>
      </w:r>
    </w:p>
    <w:p w14:paraId="6E588688" w14:textId="77777777" w:rsidR="00C06A2D" w:rsidRPr="00C06A2D" w:rsidRDefault="00C06A2D" w:rsidP="00C06A2D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Ролевые сценки: разыграйте с ребёнком сценку из прочитанной книги или придумайте свою историю. Это поможет ему практиковать общение в разных ситуациях и развивать словарный запас.</w:t>
      </w:r>
    </w:p>
    <w:p w14:paraId="552E0C16" w14:textId="77777777" w:rsidR="00C06A2D" w:rsidRPr="00C06A2D" w:rsidRDefault="00C06A2D" w:rsidP="00C06A2D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Игры в семью: пусть ребёнок будет «мамой» или «папой», а вы — его ребёнком. Это поможет ему понять роли и функции членов семьи и развивать навыки общения.</w:t>
      </w:r>
    </w:p>
    <w:p w14:paraId="62928B6C" w14:textId="77777777" w:rsidR="00C06A2D" w:rsidRDefault="00C06A2D" w:rsidP="00C06A2D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Игры в магазин или больницу: создайте с ребёнком игровую ситуацию, где он может быть продавцом или доктором. Это поможет ему развивать навыки общения и воображения.</w:t>
      </w:r>
    </w:p>
    <w:p w14:paraId="78FE9205" w14:textId="77777777" w:rsidR="00C06A2D" w:rsidRDefault="00C06A2D" w:rsidP="00C06A2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41B213" w14:textId="77777777" w:rsidR="00C06A2D" w:rsidRPr="00C06A2D" w:rsidRDefault="00C06A2D" w:rsidP="00C06A2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FB8980" w14:textId="77777777" w:rsidR="00C06A2D" w:rsidRPr="00C06A2D" w:rsidRDefault="00C06A2D" w:rsidP="00C06A2D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t>9. Поддерживайте интерес к чтению</w:t>
      </w:r>
    </w:p>
    <w:p w14:paraId="0ED6B01F" w14:textId="77777777" w:rsidR="00C06A2D" w:rsidRPr="00C06A2D" w:rsidRDefault="00C06A2D" w:rsidP="00C06A2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Читайте вместе: читайте ребёнку книги, которые ему интересны. Обсуждайте иллюстрации, задавайте вопросы о сюжете и героях. Это поможет ему развить интерес к чтению и понимание текста.</w:t>
      </w:r>
    </w:p>
    <w:p w14:paraId="5D2F46B7" w14:textId="77777777" w:rsidR="00C06A2D" w:rsidRPr="00C06A2D" w:rsidRDefault="00C06A2D" w:rsidP="00C06A2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Выбирайте книги по возрасту: выбирайте книги, которые соответствуют уровню развития ребёнка. Не стоит предлагать слишком сложные книги, так как это может отбить у него интерес к чтению.</w:t>
      </w:r>
    </w:p>
    <w:p w14:paraId="66F1AE2F" w14:textId="4A819312" w:rsidR="00C06A2D" w:rsidRPr="00C06A2D" w:rsidRDefault="00C06A2D" w:rsidP="00C06A2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Поощряйте самостоятельное чтение: когда ребёнок начнёт читать сам, поддерживайте его и помогайте ему выбирать интересные книги</w:t>
      </w:r>
    </w:p>
    <w:p w14:paraId="3D3E0739" w14:textId="77777777" w:rsidR="00C06A2D" w:rsidRPr="00C06A2D" w:rsidRDefault="00C06A2D" w:rsidP="00C06A2D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06A2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10. Будьте примером для подражания</w:t>
      </w:r>
    </w:p>
    <w:p w14:paraId="0FA7D9F8" w14:textId="77777777" w:rsidR="00C06A2D" w:rsidRPr="00C06A2D" w:rsidRDefault="00C06A2D" w:rsidP="00C06A2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Говорите чётко и ясно: следите за своей речью. Говорите медленно, чётко проговаривая каждое слово. Это поможет ребёнку легче понять и повторить за вами.</w:t>
      </w:r>
    </w:p>
    <w:p w14:paraId="3561C4C7" w14:textId="77777777" w:rsidR="00C06A2D" w:rsidRPr="00C06A2D" w:rsidRDefault="00C06A2D" w:rsidP="00C06A2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Используйте богатый словарный запас: старайтесь использовать разнообразные слова и выражения. Это поможет ребёнку расширить свой словарный запас и научиться правильно использовать слова.</w:t>
      </w:r>
    </w:p>
    <w:p w14:paraId="02C6DD4A" w14:textId="77777777" w:rsidR="00C06A2D" w:rsidRPr="00C06A2D" w:rsidRDefault="00C06A2D" w:rsidP="00C06A2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06A2D">
        <w:rPr>
          <w:rFonts w:ascii="Times New Roman" w:hAnsi="Times New Roman" w:cs="Times New Roman"/>
          <w:sz w:val="32"/>
          <w:szCs w:val="32"/>
        </w:rPr>
        <w:t>Будьте активным слушателем: когда ребёнок говорит, внимательно слушайте его, задавайте вопросы и поддерживайте разговор. Это поможет ему почувствовать вашу заинтересованность и желание общаться.</w:t>
      </w:r>
    </w:p>
    <w:p w14:paraId="7E443DDF" w14:textId="77777777" w:rsidR="00B22CE4" w:rsidRDefault="00B22CE4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4854C150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7F5AD294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670C0D57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513A3A0D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2EDD8340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54BDC448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57CD2AD9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7690A26D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0C4A20D8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6BEEF6D1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3E0E47C7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0D563289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4C5CEC42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78969719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72330932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0A25E86A" w14:textId="77777777" w:rsidR="00B550AE" w:rsidRDefault="00B550AE" w:rsidP="00C06A2D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2DA5DD1A" w14:textId="4F1FF45A" w:rsidR="00B2796F" w:rsidRPr="00B2796F" w:rsidRDefault="00B2796F" w:rsidP="00B2796F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Рекомендуемая </w:t>
      </w:r>
      <w:proofErr w:type="gramStart"/>
      <w:r w:rsidRPr="00B2796F">
        <w:rPr>
          <w:rFonts w:ascii="Times New Roman" w:hAnsi="Times New Roman" w:cs="Times New Roman"/>
          <w:b/>
          <w:bCs/>
          <w:sz w:val="32"/>
          <w:szCs w:val="32"/>
        </w:rPr>
        <w:t>литература  для</w:t>
      </w:r>
      <w:proofErr w:type="gramEnd"/>
      <w:r w:rsidRPr="00B2796F">
        <w:rPr>
          <w:rFonts w:ascii="Times New Roman" w:hAnsi="Times New Roman" w:cs="Times New Roman"/>
          <w:b/>
          <w:bCs/>
          <w:sz w:val="32"/>
          <w:szCs w:val="32"/>
        </w:rPr>
        <w:t xml:space="preserve"> родителей</w:t>
      </w:r>
    </w:p>
    <w:p w14:paraId="730FF12F" w14:textId="3B261717" w:rsidR="00B2796F" w:rsidRPr="00B2796F" w:rsidRDefault="00B2796F" w:rsidP="00B2796F">
      <w:pPr>
        <w:ind w:left="284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2796F">
        <w:rPr>
          <w:rFonts w:ascii="Times New Roman" w:hAnsi="Times New Roman" w:cs="Times New Roman"/>
          <w:i/>
          <w:iCs/>
          <w:sz w:val="32"/>
          <w:szCs w:val="32"/>
        </w:rPr>
        <w:t>(теория и практика)</w:t>
      </w:r>
    </w:p>
    <w:p w14:paraId="570826D0" w14:textId="030C7E4B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1. Елена </w:t>
      </w:r>
      <w:proofErr w:type="spellStart"/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Янушко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 xml:space="preserve"> — «Развитие речи у детей 3-4 лет. Пособие для воспитателей и родителей».</w:t>
      </w:r>
    </w:p>
    <w:p w14:paraId="39A7616C" w14:textId="05E26A4E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· Почему это стоит прочитать:</w:t>
      </w:r>
      <w:r w:rsidRPr="00B2796F">
        <w:rPr>
          <w:rFonts w:ascii="Times New Roman" w:hAnsi="Times New Roman" w:cs="Times New Roman"/>
          <w:sz w:val="32"/>
          <w:szCs w:val="32"/>
        </w:rPr>
        <w:t xml:space="preserve"> Прямое продолжение бестселлера для малышей. Книга предлагает систему из 50 занятий, сконцентрированных на главных задачах возраста: развитие связной речи, грамматики, звуковой культуры. Упражнения конкретные, с готовыми формулировками и примерами.</w:t>
      </w:r>
    </w:p>
    <w:p w14:paraId="793C611B" w14:textId="4D613E1D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2. Светлана Батяева, Елена </w:t>
      </w:r>
      <w:proofErr w:type="spellStart"/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Мохирева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 xml:space="preserve"> — «Альбом по развитию речи для самых маленьких» (и продолжение «Альбом по развитию речи для будущих первоклассников»).</w:t>
      </w:r>
    </w:p>
    <w:p w14:paraId="1B7EC4AB" w14:textId="120C49CB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 xml:space="preserve">· </w:t>
      </w: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стоит прочитать</w:t>
      </w:r>
      <w:proofErr w:type="gramStart"/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B2796F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B2796F">
        <w:rPr>
          <w:rFonts w:ascii="Times New Roman" w:hAnsi="Times New Roman" w:cs="Times New Roman"/>
          <w:sz w:val="32"/>
          <w:szCs w:val="32"/>
        </w:rPr>
        <w:t xml:space="preserve"> наглядные пособия-рабочие тетради. Идеальны для родителей, которые не знают, с чего начать. В альбомах представлены большие сюжетные картинки, по которым можно составлять рассказы, и множество заданий на звукопроизношение, грамматику и связную речь.</w:t>
      </w:r>
    </w:p>
    <w:p w14:paraId="10E2F2AA" w14:textId="62106550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Ольга Новиковская</w:t>
      </w:r>
      <w:r w:rsidRPr="00B2796F">
        <w:rPr>
          <w:rFonts w:ascii="Times New Roman" w:hAnsi="Times New Roman" w:cs="Times New Roman"/>
          <w:sz w:val="32"/>
          <w:szCs w:val="32"/>
        </w:rPr>
        <w:t xml:space="preserve"> — «Логопедическая грамматика для малышей. Пособие для занятий с детьми 2-4 лет».</w:t>
      </w:r>
    </w:p>
    <w:p w14:paraId="7F510C68" w14:textId="54254413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 xml:space="preserve">· </w:t>
      </w: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это работает</w:t>
      </w:r>
      <w:proofErr w:type="gramStart"/>
      <w:r w:rsidRPr="00B2796F">
        <w:rPr>
          <w:rFonts w:ascii="Times New Roman" w:hAnsi="Times New Roman" w:cs="Times New Roman"/>
          <w:sz w:val="32"/>
          <w:szCs w:val="32"/>
        </w:rPr>
        <w:t>: Содержит</w:t>
      </w:r>
      <w:proofErr w:type="gramEnd"/>
      <w:r w:rsidRPr="00B2796F">
        <w:rPr>
          <w:rFonts w:ascii="Times New Roman" w:hAnsi="Times New Roman" w:cs="Times New Roman"/>
          <w:sz w:val="32"/>
          <w:szCs w:val="32"/>
        </w:rPr>
        <w:t xml:space="preserve"> уникальную подборку стихов, рифмовок и игровых упражнений, которые в увлекательной форме помогают усвоить сложные грамматические категории (предлоги, падежи, уменьшительно-ласкательные суффиксы). Отлично подходит для развития языкового чутья.</w:t>
      </w:r>
    </w:p>
    <w:p w14:paraId="70E6BCAC" w14:textId="14FEB829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Виктория Белых</w:t>
      </w:r>
      <w:r w:rsidRPr="00B2796F">
        <w:rPr>
          <w:rFonts w:ascii="Times New Roman" w:hAnsi="Times New Roman" w:cs="Times New Roman"/>
          <w:sz w:val="32"/>
          <w:szCs w:val="32"/>
        </w:rPr>
        <w:t xml:space="preserve"> — «Развиваем речь: тетрадь для занятий с детьми 3-4 лет».</w:t>
      </w:r>
    </w:p>
    <w:p w14:paraId="5EE115E8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· Почему удобно</w:t>
      </w:r>
      <w:proofErr w:type="gramStart"/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B2796F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B2796F">
        <w:rPr>
          <w:rFonts w:ascii="Times New Roman" w:hAnsi="Times New Roman" w:cs="Times New Roman"/>
          <w:sz w:val="32"/>
          <w:szCs w:val="32"/>
        </w:rPr>
        <w:t xml:space="preserve"> серия готовых тетрадей-пособий. Задания четко структурированы по темам (звуки, слова, предложения), требуют минимальной подготовки от родителя и воспринимаются детьми как интересная игра, а не урок.</w:t>
      </w:r>
    </w:p>
    <w:p w14:paraId="7C125632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1D2DA328" w14:textId="7091EAD3" w:rsidR="00B2796F" w:rsidRPr="00B2796F" w:rsidRDefault="00B2796F" w:rsidP="00B2796F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Книги для развития связной речи и словаря</w:t>
      </w:r>
    </w:p>
    <w:p w14:paraId="189A65B1" w14:textId="6DCD0F4F" w:rsidR="00B2796F" w:rsidRPr="00B2796F" w:rsidRDefault="00B2796F" w:rsidP="00B2796F">
      <w:pPr>
        <w:ind w:left="284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2796F">
        <w:rPr>
          <w:rFonts w:ascii="Times New Roman" w:hAnsi="Times New Roman" w:cs="Times New Roman"/>
          <w:i/>
          <w:iCs/>
          <w:sz w:val="32"/>
          <w:szCs w:val="32"/>
        </w:rPr>
        <w:t>(для занятий с ребенком)</w:t>
      </w:r>
    </w:p>
    <w:p w14:paraId="740F4170" w14:textId="6CE8F746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Серия «Рассказы по картинкам»</w:t>
      </w:r>
      <w:r w:rsidRPr="00B2796F">
        <w:rPr>
          <w:rFonts w:ascii="Times New Roman" w:hAnsi="Times New Roman" w:cs="Times New Roman"/>
          <w:sz w:val="32"/>
          <w:szCs w:val="32"/>
        </w:rPr>
        <w:t xml:space="preserve"> (изд-во «Мозаика-Синтез»).</w:t>
      </w:r>
    </w:p>
    <w:p w14:paraId="084E485F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>· Названия: «В деревне», «В городе», «Времена года», «Профессии».</w:t>
      </w:r>
    </w:p>
    <w:p w14:paraId="7D5BC7D6" w14:textId="4759F014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· В чем польза:</w:t>
      </w:r>
      <w:r w:rsidRPr="00B2796F">
        <w:rPr>
          <w:rFonts w:ascii="Times New Roman" w:hAnsi="Times New Roman" w:cs="Times New Roman"/>
          <w:sz w:val="32"/>
          <w:szCs w:val="32"/>
        </w:rPr>
        <w:t xml:space="preserve"> Крупные, детализированные картины без текста. Идеальный инструмент для обучения составлению рассказов, развитию фантазии и пассивного словаря. Вы задаете вопросы: «Кто это? Что делает? Какого цвета? Что будет дальше?».</w:t>
      </w:r>
    </w:p>
    <w:p w14:paraId="519512BB" w14:textId="24F8E7D6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Умные карточки и лото:</w:t>
      </w:r>
    </w:p>
    <w:p w14:paraId="5EFC772F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>· Серия «Умные карточки» (Робинс): «Для развития речи», «Антонимы и синонимы», «Мой дом».</w:t>
      </w:r>
    </w:p>
    <w:p w14:paraId="2810D1C4" w14:textId="1478F0A0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>· Лото «Развитие речи» (например, от «Айрис-пресс»)</w:t>
      </w:r>
      <w:proofErr w:type="gramStart"/>
      <w:r w:rsidRPr="00B2796F">
        <w:rPr>
          <w:rFonts w:ascii="Times New Roman" w:hAnsi="Times New Roman" w:cs="Times New Roman"/>
          <w:sz w:val="32"/>
          <w:szCs w:val="32"/>
        </w:rPr>
        <w:t>: Содержат</w:t>
      </w:r>
      <w:proofErr w:type="gramEnd"/>
      <w:r w:rsidRPr="00B2796F">
        <w:rPr>
          <w:rFonts w:ascii="Times New Roman" w:hAnsi="Times New Roman" w:cs="Times New Roman"/>
          <w:sz w:val="32"/>
          <w:szCs w:val="32"/>
        </w:rPr>
        <w:t xml:space="preserve"> карточки с предметами, действиями и признаками, что помогает активизировать в речи глаголы и прилагательные.</w:t>
      </w:r>
    </w:p>
    <w:p w14:paraId="092BEA66" w14:textId="79620628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Книги с сюжетными последовательностями.</w:t>
      </w:r>
    </w:p>
    <w:p w14:paraId="74CC118F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>· Пример: Серия «Истории в картинках» (например, «Сначала и потом»).</w:t>
      </w:r>
    </w:p>
    <w:p w14:paraId="53CA983A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· В чем польза:</w:t>
      </w:r>
      <w:r w:rsidRPr="00B2796F">
        <w:rPr>
          <w:rFonts w:ascii="Times New Roman" w:hAnsi="Times New Roman" w:cs="Times New Roman"/>
          <w:sz w:val="32"/>
          <w:szCs w:val="32"/>
        </w:rPr>
        <w:t xml:space="preserve"> Ребенок учится выстраивать события в логической последовательности и рассказывать о них, что является основой для будущего пересказа.</w:t>
      </w:r>
    </w:p>
    <w:p w14:paraId="1E3EDDE3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76DD8373" w14:textId="32670080" w:rsidR="00B2796F" w:rsidRPr="00B2796F" w:rsidRDefault="00B2796F" w:rsidP="00B2796F">
      <w:pPr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sz w:val="32"/>
          <w:szCs w:val="32"/>
        </w:rPr>
        <w:t>Художественная литература для чтения вслух и пересказа</w:t>
      </w:r>
    </w:p>
    <w:p w14:paraId="0DCEEAB5" w14:textId="6D6C1FE0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Корней Чуковский.</w:t>
      </w:r>
    </w:p>
    <w:p w14:paraId="560EE2CA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>· Произведения: «Телефон», «</w:t>
      </w:r>
      <w:proofErr w:type="spellStart"/>
      <w:r w:rsidRPr="00B2796F">
        <w:rPr>
          <w:rFonts w:ascii="Times New Roman" w:hAnsi="Times New Roman" w:cs="Times New Roman"/>
          <w:sz w:val="32"/>
          <w:szCs w:val="32"/>
        </w:rPr>
        <w:t>Федорино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 xml:space="preserve"> горе», «Мойдодыр», «Айболит».</w:t>
      </w:r>
    </w:p>
    <w:p w14:paraId="141F52B3" w14:textId="3EEB6B16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 xml:space="preserve">· </w:t>
      </w: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хороши:</w:t>
      </w:r>
      <w:r w:rsidRPr="00B2796F">
        <w:rPr>
          <w:rFonts w:ascii="Times New Roman" w:hAnsi="Times New Roman" w:cs="Times New Roman"/>
          <w:sz w:val="32"/>
          <w:szCs w:val="32"/>
        </w:rPr>
        <w:t xml:space="preserve"> Яркие, ритмичные, с повторяющимися элементами и простым сюжетом. Идеальны для обговаривания слов и фраз и первого пересказа по цепочке.</w:t>
      </w:r>
    </w:p>
    <w:p w14:paraId="10B46569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56D366A7" w14:textId="475348D1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2. Владимир Сутеев.</w:t>
      </w:r>
    </w:p>
    <w:p w14:paraId="0715FEB2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>· Произведения: «Цыпленок и Утенок», «Под грибом», «Кто сказал «мяу»?», «Мешок яблок».</w:t>
      </w:r>
    </w:p>
    <w:p w14:paraId="1F8A2354" w14:textId="062E573C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 xml:space="preserve">· </w:t>
      </w: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хороши:</w:t>
      </w:r>
      <w:r w:rsidRPr="00B2796F">
        <w:rPr>
          <w:rFonts w:ascii="Times New Roman" w:hAnsi="Times New Roman" w:cs="Times New Roman"/>
          <w:sz w:val="32"/>
          <w:szCs w:val="32"/>
        </w:rPr>
        <w:t xml:space="preserve"> Короткие, понятные сюжеты, четкая последовательность событий, дублирование действий персонажей. По ним очень легко составлять рассказы.</w:t>
      </w:r>
    </w:p>
    <w:p w14:paraId="152AEC68" w14:textId="5E456022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Народные сказки в обработке.</w:t>
      </w:r>
    </w:p>
    <w:p w14:paraId="2ABC190A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>· Произведения: «Колобок», «Теремок», «Репка», «</w:t>
      </w:r>
      <w:proofErr w:type="spellStart"/>
      <w:r w:rsidRPr="00B2796F"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 xml:space="preserve"> избушка».</w:t>
      </w:r>
    </w:p>
    <w:p w14:paraId="22319AD5" w14:textId="5928F0CC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 xml:space="preserve">· </w:t>
      </w:r>
      <w:r w:rsidRPr="00B2796F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хороши:</w:t>
      </w:r>
      <w:r w:rsidRPr="00B2796F">
        <w:rPr>
          <w:rFonts w:ascii="Times New Roman" w:hAnsi="Times New Roman" w:cs="Times New Roman"/>
          <w:sz w:val="32"/>
          <w:szCs w:val="32"/>
        </w:rPr>
        <w:t xml:space="preserve"> Кумулятивный (цепочный) сюжет и повторы помогают легко запоминать и воспроизводить текст.</w:t>
      </w:r>
    </w:p>
    <w:p w14:paraId="791040FE" w14:textId="01FB42B6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796F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Современные авторы с ясной и красивой речью:</w:t>
      </w:r>
    </w:p>
    <w:p w14:paraId="7F9A4A67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>· Джулия Дональдсон («</w:t>
      </w:r>
      <w:proofErr w:type="spellStart"/>
      <w:r w:rsidRPr="00B2796F">
        <w:rPr>
          <w:rFonts w:ascii="Times New Roman" w:hAnsi="Times New Roman" w:cs="Times New Roman"/>
          <w:sz w:val="32"/>
          <w:szCs w:val="32"/>
        </w:rPr>
        <w:t>Груффало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 xml:space="preserve">», «Дочурка </w:t>
      </w:r>
      <w:proofErr w:type="spellStart"/>
      <w:r w:rsidRPr="00B2796F">
        <w:rPr>
          <w:rFonts w:ascii="Times New Roman" w:hAnsi="Times New Roman" w:cs="Times New Roman"/>
          <w:sz w:val="32"/>
          <w:szCs w:val="32"/>
        </w:rPr>
        <w:t>Груффало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>»): Прекрасные рифмы и сюжет для развития фонематического слуха.</w:t>
      </w:r>
    </w:p>
    <w:p w14:paraId="5D25549E" w14:textId="77777777" w:rsidR="00B2796F" w:rsidRPr="00B2796F" w:rsidRDefault="00B2796F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2796F">
        <w:rPr>
          <w:rFonts w:ascii="Times New Roman" w:hAnsi="Times New Roman" w:cs="Times New Roman"/>
          <w:sz w:val="32"/>
          <w:szCs w:val="32"/>
        </w:rPr>
        <w:t xml:space="preserve">· Свен </w:t>
      </w:r>
      <w:proofErr w:type="spellStart"/>
      <w:r w:rsidRPr="00B2796F">
        <w:rPr>
          <w:rFonts w:ascii="Times New Roman" w:hAnsi="Times New Roman" w:cs="Times New Roman"/>
          <w:sz w:val="32"/>
          <w:szCs w:val="32"/>
        </w:rPr>
        <w:t>Нурдквист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 xml:space="preserve"> (серия о </w:t>
      </w:r>
      <w:proofErr w:type="spellStart"/>
      <w:r w:rsidRPr="00B2796F">
        <w:rPr>
          <w:rFonts w:ascii="Times New Roman" w:hAnsi="Times New Roman" w:cs="Times New Roman"/>
          <w:sz w:val="32"/>
          <w:szCs w:val="32"/>
        </w:rPr>
        <w:t>Петсоне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B2796F">
        <w:rPr>
          <w:rFonts w:ascii="Times New Roman" w:hAnsi="Times New Roman" w:cs="Times New Roman"/>
          <w:sz w:val="32"/>
          <w:szCs w:val="32"/>
        </w:rPr>
        <w:t>Финдусе</w:t>
      </w:r>
      <w:proofErr w:type="spellEnd"/>
      <w:r w:rsidRPr="00B2796F">
        <w:rPr>
          <w:rFonts w:ascii="Times New Roman" w:hAnsi="Times New Roman" w:cs="Times New Roman"/>
          <w:sz w:val="32"/>
          <w:szCs w:val="32"/>
        </w:rPr>
        <w:t>): Богатейший язык и детализированные иллюстрации, по которым можно придумывать бесконечное количество историй.</w:t>
      </w:r>
    </w:p>
    <w:p w14:paraId="3FDA716A" w14:textId="249E97A7" w:rsidR="00B550AE" w:rsidRPr="00C06A2D" w:rsidRDefault="00B550AE" w:rsidP="00B2796F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sectPr w:rsidR="00B550AE" w:rsidRPr="00C0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533D"/>
    <w:multiLevelType w:val="multilevel"/>
    <w:tmpl w:val="19C6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51E7E"/>
    <w:multiLevelType w:val="hybridMultilevel"/>
    <w:tmpl w:val="0A9EC66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DE4829"/>
    <w:multiLevelType w:val="hybridMultilevel"/>
    <w:tmpl w:val="078E2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536F"/>
    <w:multiLevelType w:val="hybridMultilevel"/>
    <w:tmpl w:val="3334CF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895FF0"/>
    <w:multiLevelType w:val="hybridMultilevel"/>
    <w:tmpl w:val="7818C0C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16C67DD"/>
    <w:multiLevelType w:val="multilevel"/>
    <w:tmpl w:val="AD1C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82DA5"/>
    <w:multiLevelType w:val="multilevel"/>
    <w:tmpl w:val="BEE4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647E4"/>
    <w:multiLevelType w:val="hybridMultilevel"/>
    <w:tmpl w:val="6690187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E76F5B"/>
    <w:multiLevelType w:val="multilevel"/>
    <w:tmpl w:val="765E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3B5929"/>
    <w:multiLevelType w:val="hybridMultilevel"/>
    <w:tmpl w:val="6706D58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87926A6"/>
    <w:multiLevelType w:val="multilevel"/>
    <w:tmpl w:val="CC5C7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A29C3"/>
    <w:multiLevelType w:val="hybridMultilevel"/>
    <w:tmpl w:val="D470452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5B13C14"/>
    <w:multiLevelType w:val="hybridMultilevel"/>
    <w:tmpl w:val="F6F83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87EBB"/>
    <w:multiLevelType w:val="multilevel"/>
    <w:tmpl w:val="5252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F47296"/>
    <w:multiLevelType w:val="multilevel"/>
    <w:tmpl w:val="8E60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D03A53"/>
    <w:multiLevelType w:val="multilevel"/>
    <w:tmpl w:val="9A36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0C1BAF"/>
    <w:multiLevelType w:val="hybridMultilevel"/>
    <w:tmpl w:val="8B2CA4B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FEE3A2D"/>
    <w:multiLevelType w:val="hybridMultilevel"/>
    <w:tmpl w:val="19A42A0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2197E41"/>
    <w:multiLevelType w:val="multilevel"/>
    <w:tmpl w:val="A1CC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0B2B02"/>
    <w:multiLevelType w:val="multilevel"/>
    <w:tmpl w:val="3678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891A1C"/>
    <w:multiLevelType w:val="multilevel"/>
    <w:tmpl w:val="BD20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921482">
    <w:abstractNumId w:val="10"/>
  </w:num>
  <w:num w:numId="2" w16cid:durableId="1623460890">
    <w:abstractNumId w:val="8"/>
  </w:num>
  <w:num w:numId="3" w16cid:durableId="1121724812">
    <w:abstractNumId w:val="15"/>
  </w:num>
  <w:num w:numId="4" w16cid:durableId="293557957">
    <w:abstractNumId w:val="5"/>
  </w:num>
  <w:num w:numId="5" w16cid:durableId="814225659">
    <w:abstractNumId w:val="20"/>
  </w:num>
  <w:num w:numId="6" w16cid:durableId="1569000614">
    <w:abstractNumId w:val="0"/>
  </w:num>
  <w:num w:numId="7" w16cid:durableId="648171964">
    <w:abstractNumId w:val="13"/>
  </w:num>
  <w:num w:numId="8" w16cid:durableId="651175437">
    <w:abstractNumId w:val="14"/>
  </w:num>
  <w:num w:numId="9" w16cid:durableId="1933663471">
    <w:abstractNumId w:val="18"/>
  </w:num>
  <w:num w:numId="10" w16cid:durableId="1861508680">
    <w:abstractNumId w:val="19"/>
  </w:num>
  <w:num w:numId="11" w16cid:durableId="940141898">
    <w:abstractNumId w:val="6"/>
  </w:num>
  <w:num w:numId="12" w16cid:durableId="1732460218">
    <w:abstractNumId w:val="9"/>
  </w:num>
  <w:num w:numId="13" w16cid:durableId="1206406479">
    <w:abstractNumId w:val="3"/>
  </w:num>
  <w:num w:numId="14" w16cid:durableId="999963904">
    <w:abstractNumId w:val="16"/>
  </w:num>
  <w:num w:numId="15" w16cid:durableId="463933667">
    <w:abstractNumId w:val="2"/>
  </w:num>
  <w:num w:numId="16" w16cid:durableId="1738480605">
    <w:abstractNumId w:val="4"/>
  </w:num>
  <w:num w:numId="17" w16cid:durableId="2138528936">
    <w:abstractNumId w:val="12"/>
  </w:num>
  <w:num w:numId="18" w16cid:durableId="729155851">
    <w:abstractNumId w:val="1"/>
  </w:num>
  <w:num w:numId="19" w16cid:durableId="374963006">
    <w:abstractNumId w:val="11"/>
  </w:num>
  <w:num w:numId="20" w16cid:durableId="857279979">
    <w:abstractNumId w:val="7"/>
  </w:num>
  <w:num w:numId="21" w16cid:durableId="10000405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2D"/>
    <w:rsid w:val="00045813"/>
    <w:rsid w:val="00166423"/>
    <w:rsid w:val="001A7065"/>
    <w:rsid w:val="004453F6"/>
    <w:rsid w:val="007A3469"/>
    <w:rsid w:val="00874E83"/>
    <w:rsid w:val="009A1C77"/>
    <w:rsid w:val="00B22CE4"/>
    <w:rsid w:val="00B2796F"/>
    <w:rsid w:val="00B550AE"/>
    <w:rsid w:val="00BA1C29"/>
    <w:rsid w:val="00BE091F"/>
    <w:rsid w:val="00BE130F"/>
    <w:rsid w:val="00C06A2D"/>
    <w:rsid w:val="00C7411B"/>
    <w:rsid w:val="00F5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9E1A"/>
  <w15:chartTrackingRefBased/>
  <w15:docId w15:val="{63C142B7-4C46-4794-8262-B859F234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6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6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A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A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6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6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6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6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6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6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6A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6A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6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6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6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6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6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6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6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6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6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6A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6A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6A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6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6A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6A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34102-80FF-4C76-9115-C96D1E1F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6</cp:revision>
  <dcterms:created xsi:type="dcterms:W3CDTF">2025-10-03T07:03:00Z</dcterms:created>
  <dcterms:modified xsi:type="dcterms:W3CDTF">2025-10-06T10:50:00Z</dcterms:modified>
</cp:coreProperties>
</file>